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C3B59" w:rsidRDefault="00BD702E" w14:paraId="2C1770C9" w14:textId="1D078302">
      <w:r>
        <w:rPr>
          <w:noProof/>
          <w:lang w:val="en-US" w:eastAsia="en-US"/>
        </w:rPr>
        <mc:AlternateContent>
          <mc:Choice Requires="wps">
            <w:drawing>
              <wp:anchor distT="0" distB="0" distL="114300" distR="114300" simplePos="0" relativeHeight="251670528" behindDoc="0" locked="0" layoutInCell="1" allowOverlap="1" wp14:anchorId="4439B732" wp14:editId="34A4140D">
                <wp:simplePos x="0" y="0"/>
                <wp:positionH relativeFrom="column">
                  <wp:posOffset>-1032387</wp:posOffset>
                </wp:positionH>
                <wp:positionV relativeFrom="paragraph">
                  <wp:posOffset>-1032387</wp:posOffset>
                </wp:positionV>
                <wp:extent cx="7707630" cy="1614948"/>
                <wp:effectExtent l="0" t="0" r="1270" b="0"/>
                <wp:wrapNone/>
                <wp:docPr id="237" name="Text Box 237"/>
                <wp:cNvGraphicFramePr/>
                <a:graphic xmlns:a="http://schemas.openxmlformats.org/drawingml/2006/main">
                  <a:graphicData uri="http://schemas.microsoft.com/office/word/2010/wordprocessingShape">
                    <wps:wsp>
                      <wps:cNvSpPr txBox="1"/>
                      <wps:spPr>
                        <a:xfrm>
                          <a:off x="0" y="0"/>
                          <a:ext cx="7707630" cy="1614948"/>
                        </a:xfrm>
                        <a:prstGeom prst="rect">
                          <a:avLst/>
                        </a:prstGeom>
                        <a:solidFill>
                          <a:schemeClr val="lt1"/>
                        </a:solidFill>
                        <a:ln w="6350">
                          <a:noFill/>
                        </a:ln>
                      </wps:spPr>
                      <wps:txbx>
                        <w:txbxContent>
                          <w:p w:rsidR="00BD702E" w:rsidRDefault="00385168" w14:paraId="2EEC4804" w14:textId="2F26C1B4">
                            <w:r>
                              <w:rPr>
                                <w:rFonts w:ascii="Helvetica" w:hAnsi="Helvetica" w:cs="Helvetica"/>
                                <w:noProof/>
                              </w:rPr>
                              <w:drawing>
                                <wp:inline distT="0" distB="0" distL="0" distR="0" wp14:anchorId="7CE1D926" wp14:editId="61334BC1">
                                  <wp:extent cx="7433310" cy="1852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468994" cy="1861187"/>
                                          </a:xfrm>
                                          <a:prstGeom prst="rect">
                                            <a:avLst/>
                                          </a:prstGeom>
                                          <a:noFill/>
                                          <a:ln>
                                            <a:noFill/>
                                          </a:ln>
                                        </pic:spPr>
                                      </pic:pic>
                                    </a:graphicData>
                                  </a:graphic>
                                </wp:inline>
                              </w:drawing>
                            </w:r>
                            <w:r w:rsidRPr="00BD702E" w:rsidR="00BD702E">
                              <w:rPr>
                                <w:noProof/>
                                <w:lang w:val="en-US" w:eastAsia="en-US"/>
                              </w:rPr>
                              <w:drawing>
                                <wp:inline distT="0" distB="0" distL="0" distR="0" wp14:anchorId="45849843" wp14:editId="40124C6A">
                                  <wp:extent cx="7505065" cy="1639014"/>
                                  <wp:effectExtent l="0" t="0" r="635" b="0"/>
                                  <wp:docPr id="238" name="Picture 23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 rectangle&#10;&#10;Description automatically generated"/>
                                          <pic:cNvPicPr/>
                                        </pic:nvPicPr>
                                        <pic:blipFill>
                                          <a:blip r:embed="rId8"/>
                                          <a:stretch>
                                            <a:fillRect/>
                                          </a:stretch>
                                        </pic:blipFill>
                                        <pic:spPr>
                                          <a:xfrm>
                                            <a:off x="0" y="0"/>
                                            <a:ext cx="7523954" cy="1643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439B732">
                <v:stroke joinstyle="miter"/>
                <v:path gradientshapeok="t" o:connecttype="rect"/>
              </v:shapetype>
              <v:shape id="Text Box 237" style="position:absolute;margin-left:-81.3pt;margin-top:-81.3pt;width:606.9pt;height:1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">
                <v:textbox>
                  <w:txbxContent>
                    <w:p w:rsidR="00BD702E" w:rsidRDefault="00385168" w14:paraId="2EEC4804" w14:textId="2F26C1B4">
                      <w:r>
                        <w:rPr>
                          <w:rFonts w:ascii="Helvetica" w:hAnsi="Helvetica" w:cs="Helvetica"/>
                          <w:noProof/>
                        </w:rPr>
                        <w:drawing>
                          <wp:inline distT="0" distB="0" distL="0" distR="0" wp14:anchorId="7CE1D926" wp14:editId="61334BC1">
                            <wp:extent cx="7433310" cy="1852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468994" cy="1861187"/>
                                    </a:xfrm>
                                    <a:prstGeom prst="rect">
                                      <a:avLst/>
                                    </a:prstGeom>
                                    <a:noFill/>
                                    <a:ln>
                                      <a:noFill/>
                                    </a:ln>
                                  </pic:spPr>
                                </pic:pic>
                              </a:graphicData>
                            </a:graphic>
                          </wp:inline>
                        </w:drawing>
                      </w:r>
                      <w:r w:rsidRPr="00BD702E" w:rsidR="00BD702E">
                        <w:rPr>
                          <w:noProof/>
                          <w:lang w:val="en-US" w:eastAsia="en-US"/>
                        </w:rPr>
                        <w:drawing>
                          <wp:inline distT="0" distB="0" distL="0" distR="0" wp14:anchorId="45849843" wp14:editId="40124C6A">
                            <wp:extent cx="7505065" cy="1639014"/>
                            <wp:effectExtent l="0" t="0" r="635" b="0"/>
                            <wp:docPr id="238" name="Picture 23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 rectangle&#10;&#10;Description automatically generated"/>
                                    <pic:cNvPicPr/>
                                  </pic:nvPicPr>
                                  <pic:blipFill>
                                    <a:blip r:embed="rId8"/>
                                    <a:stretch>
                                      <a:fillRect/>
                                    </a:stretch>
                                  </pic:blipFill>
                                  <pic:spPr>
                                    <a:xfrm>
                                      <a:off x="0" y="0"/>
                                      <a:ext cx="7523954" cy="1643139"/>
                                    </a:xfrm>
                                    <a:prstGeom prst="rect">
                                      <a:avLst/>
                                    </a:prstGeom>
                                  </pic:spPr>
                                </pic:pic>
                              </a:graphicData>
                            </a:graphic>
                          </wp:inline>
                        </w:drawing>
                      </w:r>
                    </w:p>
                  </w:txbxContent>
                </v:textbox>
              </v:shape>
            </w:pict>
          </mc:Fallback>
        </mc:AlternateContent>
      </w:r>
    </w:p>
    <w:p w:rsidR="00A14FBF" w:rsidRDefault="00D13010" w14:paraId="61F83F75" w14:textId="4492AC4E" w14:noSpellErr="1">
      <w:pPr>
        <w:rPr/>
      </w:pPr>
      <w:r>
        <w:rPr>
          <w:noProof/>
          <w:lang w:val="en-US" w:eastAsia="en-US"/>
        </w:rPr>
        <mc:AlternateContent>
          <mc:Choice Requires="wps">
            <w:drawing>
              <wp:anchor distT="0" distB="0" distL="114300" distR="114300" simplePos="0" relativeHeight="251661312" behindDoc="0" locked="0" layoutInCell="1" allowOverlap="1" wp14:anchorId="278F304D" wp14:editId="1554FBED">
                <wp:simplePos x="0" y="0"/>
                <wp:positionH relativeFrom="column">
                  <wp:posOffset>2918157</wp:posOffset>
                </wp:positionH>
                <wp:positionV relativeFrom="paragraph">
                  <wp:posOffset>695325</wp:posOffset>
                </wp:positionV>
                <wp:extent cx="3760379" cy="8407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60379" cy="8407400"/>
                        </a:xfrm>
                        <a:prstGeom prst="rect">
                          <a:avLst/>
                        </a:prstGeom>
                        <a:solidFill>
                          <a:schemeClr val="lt1"/>
                        </a:solidFill>
                        <a:ln w="6350">
                          <a:noFill/>
                        </a:ln>
                      </wps:spPr>
                      <wps:txbx>
                        <w:txbxContent>
                          <w:p w:rsidRPr="00351F65" w:rsidR="00F14DD4" w:rsidP="00AF7E05" w:rsidRDefault="00D5034A" w14:paraId="51822C0F" w14:textId="0ECE0ABF">
                            <w:pPr>
                              <w:rPr>
                                <w:rFonts w:asciiTheme="minorHAnsi" w:hAnsiTheme="minorHAnsi" w:cstheme="minorHAnsi"/>
                                <w:b/>
                                <w:bCs/>
                                <w:color w:val="FFFF00"/>
                                <w:sz w:val="36"/>
                                <w:szCs w:val="36"/>
                              </w:rPr>
                            </w:pPr>
                            <w:r w:rsidRPr="00351F65">
                              <w:rPr>
                                <w:rFonts w:asciiTheme="minorHAnsi" w:hAnsiTheme="minorHAnsi" w:cstheme="minorHAnsi"/>
                                <w:b/>
                                <w:bCs/>
                                <w:color w:val="FFFF00"/>
                                <w:sz w:val="36"/>
                                <w:szCs w:val="36"/>
                              </w:rPr>
                              <w:t xml:space="preserve">Classroom Working Wall </w:t>
                            </w:r>
                            <w:r w:rsidRPr="00351F65" w:rsidR="00F441CC">
                              <w:rPr>
                                <w:rFonts w:asciiTheme="minorHAnsi" w:hAnsiTheme="minorHAnsi" w:cstheme="minorHAnsi"/>
                                <w:b/>
                                <w:bCs/>
                                <w:color w:val="FFFF00"/>
                                <w:sz w:val="36"/>
                                <w:szCs w:val="36"/>
                              </w:rPr>
                              <w:t>Diagram</w:t>
                            </w:r>
                          </w:p>
                          <w:p w:rsidRPr="008B446F" w:rsidR="00F441CC" w:rsidP="00AF7E05" w:rsidRDefault="00F441CC" w14:paraId="4923B934" w14:textId="77777777">
                            <w:pPr>
                              <w:rPr>
                                <w:rFonts w:asciiTheme="minorHAnsi" w:hAnsiTheme="minorHAnsi" w:cstheme="minorHAnsi"/>
                                <w:b/>
                                <w:bCs/>
                                <w:color w:val="754E4E" w:themeColor="accent6" w:themeShade="BF"/>
                                <w:sz w:val="21"/>
                                <w:szCs w:val="21"/>
                              </w:rPr>
                            </w:pPr>
                          </w:p>
                          <w:p w:rsidR="00F14DD4" w:rsidP="00F14DD4" w:rsidRDefault="00D5034A" w14:paraId="1E16C5BC" w14:textId="78517F26">
                            <w:pPr>
                              <w:jc w:val="center"/>
                              <w:rPr>
                                <w:b/>
                                <w:bCs/>
                                <w:color w:val="754E4E" w:themeColor="accent6" w:themeShade="BF"/>
                                <w:sz w:val="40"/>
                                <w:szCs w:val="40"/>
                              </w:rPr>
                            </w:pPr>
                            <w:r>
                              <w:t> </w:t>
                            </w:r>
                            <w:r>
                              <w:rPr>
                                <w:rFonts w:ascii="Calibri" w:hAnsi="Calibri" w:cs="Calibri"/>
                                <w:b/>
                                <w:bCs/>
                                <w:noProof/>
                                <w:color w:val="00B0F0"/>
                                <w:sz w:val="34"/>
                                <w:szCs w:val="34"/>
                              </w:rPr>
                              <w:drawing>
                                <wp:inline distT="0" distB="0" distL="0" distR="0" wp14:anchorId="2B278ED2" wp14:editId="30DF0939">
                                  <wp:extent cx="2450353" cy="3419511"/>
                                  <wp:effectExtent l="0" t="0" r="1270" b="0"/>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1550" cy="3449091"/>
                                          </a:xfrm>
                                          <a:prstGeom prst="rect">
                                            <a:avLst/>
                                          </a:prstGeom>
                                          <a:noFill/>
                                          <a:ln>
                                            <a:noFill/>
                                          </a:ln>
                                        </pic:spPr>
                                      </pic:pic>
                                    </a:graphicData>
                                  </a:graphic>
                                </wp:inline>
                              </w:drawing>
                            </w:r>
                          </w:p>
                          <w:p w:rsidR="00B75E70" w:rsidP="00AF7E05" w:rsidRDefault="00B75E70" w14:paraId="7D7519B7" w14:textId="77777777">
                            <w:pPr>
                              <w:rPr>
                                <w:rFonts w:ascii="Calibri" w:hAnsi="Calibri" w:cs="Calibri"/>
                                <w:b/>
                                <w:bCs/>
                                <w:color w:val="00B0F0"/>
                                <w:sz w:val="36"/>
                                <w:szCs w:val="36"/>
                              </w:rPr>
                            </w:pPr>
                          </w:p>
                          <w:p w:rsidRPr="00D5034A" w:rsidR="007E408C" w:rsidP="00AF7E05" w:rsidRDefault="00F441CC" w14:paraId="760DD522" w14:textId="6DB615F4">
                            <w:pPr>
                              <w:rPr>
                                <w:rFonts w:ascii="Calibri" w:hAnsi="Calibri" w:cs="Calibri"/>
                                <w:b/>
                                <w:bCs/>
                                <w:color w:val="FFFF00"/>
                                <w:sz w:val="36"/>
                                <w:szCs w:val="36"/>
                              </w:rPr>
                            </w:pPr>
                            <w:r w:rsidRPr="00D5034A">
                              <w:rPr>
                                <w:rFonts w:ascii="Calibri" w:hAnsi="Calibri" w:cs="Calibri"/>
                                <w:b/>
                                <w:bCs/>
                                <w:color w:val="FFFF00"/>
                                <w:sz w:val="36"/>
                                <w:szCs w:val="36"/>
                              </w:rPr>
                              <w:t xml:space="preserve">Curriculum Coverage </w:t>
                            </w:r>
                          </w:p>
                          <w:p w:rsidRPr="00F441CC" w:rsidR="007F7909" w:rsidP="00AF7E05" w:rsidRDefault="007F7909" w14:paraId="38C125C8" w14:textId="77777777">
                            <w:pPr>
                              <w:rPr>
                                <w:rFonts w:ascii="Calibri" w:hAnsi="Calibri" w:cs="Calibri"/>
                                <w:b/>
                                <w:bCs/>
                                <w:color w:val="00B0F0"/>
                                <w:sz w:val="15"/>
                                <w:szCs w:val="15"/>
                              </w:rPr>
                            </w:pPr>
                          </w:p>
                          <w:p w:rsidR="00351F65" w:rsidP="00351F65" w:rsidRDefault="00D5034A" w14:paraId="76148183" w14:textId="77777777">
                            <w:pPr>
                              <w:rPr>
                                <w:rFonts w:asciiTheme="minorHAnsi" w:hAnsiTheme="minorHAnsi" w:cstheme="minorHAnsi"/>
                                <w:color w:val="000000" w:themeColor="text1"/>
                                <w:sz w:val="20"/>
                                <w:szCs w:val="20"/>
                                <w:lang w:val="en-US"/>
                              </w:rPr>
                            </w:pPr>
                            <w:r>
                              <w:rPr>
                                <w:rFonts w:ascii="Calibri" w:hAnsi="Calibri" w:cs="Calibri"/>
                                <w:color w:val="000000" w:themeColor="text1"/>
                                <w:sz w:val="21"/>
                                <w:szCs w:val="21"/>
                                <w:shd w:val="clear" w:color="auto" w:fill="FFFFFF"/>
                              </w:rPr>
                              <w:t xml:space="preserve">Using No Nonsense Spelling allows us to </w:t>
                            </w:r>
                            <w:r w:rsidR="00B75E70">
                              <w:rPr>
                                <w:rFonts w:asciiTheme="minorHAnsi" w:hAnsiTheme="minorHAnsi" w:cstheme="minorHAnsi"/>
                                <w:color w:val="000000" w:themeColor="text1"/>
                                <w:sz w:val="20"/>
                                <w:szCs w:val="20"/>
                                <w:lang w:val="en-US"/>
                              </w:rPr>
                              <w:t xml:space="preserve">plan, deliver and assess pupils’ learning and progress within </w:t>
                            </w:r>
                            <w:r>
                              <w:rPr>
                                <w:rFonts w:asciiTheme="minorHAnsi" w:hAnsiTheme="minorHAnsi" w:cstheme="minorHAnsi"/>
                                <w:color w:val="000000" w:themeColor="text1"/>
                                <w:sz w:val="20"/>
                                <w:szCs w:val="20"/>
                                <w:lang w:val="en-US"/>
                              </w:rPr>
                              <w:t>spelling</w:t>
                            </w:r>
                            <w:r w:rsidR="00B75E70">
                              <w:rPr>
                                <w:rFonts w:asciiTheme="minorHAnsi" w:hAnsiTheme="minorHAnsi" w:cstheme="minorHAnsi"/>
                                <w:color w:val="000000" w:themeColor="text1"/>
                                <w:sz w:val="20"/>
                                <w:szCs w:val="20"/>
                                <w:lang w:val="en-US"/>
                              </w:rPr>
                              <w:t xml:space="preserve"> sessions. </w:t>
                            </w:r>
                            <w:r w:rsidR="00351F65">
                              <w:rPr>
                                <w:rFonts w:asciiTheme="minorHAnsi" w:hAnsiTheme="minorHAnsi" w:cstheme="minorHAnsi"/>
                                <w:color w:val="000000" w:themeColor="text1"/>
                                <w:sz w:val="20"/>
                                <w:szCs w:val="20"/>
                                <w:lang w:val="en-US"/>
                              </w:rPr>
                              <w:t xml:space="preserve"> </w:t>
                            </w:r>
                          </w:p>
                          <w:p w:rsidRPr="00380B89" w:rsidR="00351F65" w:rsidP="00351F65" w:rsidRDefault="00351F65" w14:paraId="4477399B" w14:textId="221E0E3A">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US"/>
                              </w:rPr>
                              <w:t xml:space="preserve">In KS1, there is a smooth transition from the learning of phonics to applying this knowledge to spelling. </w:t>
                            </w:r>
                            <w:r w:rsidRPr="00380B89">
                              <w:rPr>
                                <w:rFonts w:asciiTheme="minorHAnsi" w:hAnsiTheme="minorHAnsi" w:cstheme="minorHAnsi"/>
                                <w:color w:val="000000" w:themeColor="text1"/>
                                <w:sz w:val="20"/>
                                <w:szCs w:val="20"/>
                                <w:lang w:val="en-US"/>
                              </w:rPr>
                              <w:t xml:space="preserve"> </w:t>
                            </w:r>
                          </w:p>
                          <w:p w:rsidR="00855D03" w:rsidP="00FC2082" w:rsidRDefault="00D5034A" w14:paraId="2625C962" w14:textId="2CE9D85C">
                            <w:p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 xml:space="preserve">Pupils with SEND who are working on an alternative spelling curriculum have full exposure to the age-related spelling curriculum and interventions are provided to continue to teach any gaps in knowledge.  </w:t>
                            </w:r>
                          </w:p>
                          <w:p w:rsidR="00351F65" w:rsidP="00FC2082" w:rsidRDefault="00351F65" w14:paraId="11E4AB14" w14:textId="070CAEFD">
                            <w:p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 xml:space="preserve">Using their Spelling Journals, pupils develop their phonological awareness and spelling conventions to take ownership of their own progress. Pupils use the back of their Spelling Journals to record their own target words to practice. </w:t>
                            </w:r>
                          </w:p>
                          <w:p w:rsidR="00351F65" w:rsidP="00FC2082" w:rsidRDefault="00351F65" w14:paraId="3711F052" w14:textId="7E3C4F64">
                            <w:p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 xml:space="preserve">‘Have A Go’ books enable children to increase their understanding of the different strategies they can use when a word is unfamiliar. </w:t>
                            </w:r>
                          </w:p>
                          <w:p w:rsidR="00351F65" w:rsidP="00FC2082" w:rsidRDefault="00351F65" w14:paraId="32690EAC" w14:textId="77777777">
                            <w:pPr>
                              <w:rPr>
                                <w:rFonts w:asciiTheme="minorHAnsi" w:hAnsiTheme="minorHAnsi" w:cstheme="minorHAnsi"/>
                                <w:color w:val="000000" w:themeColor="text1"/>
                                <w:sz w:val="20"/>
                                <w:szCs w:val="20"/>
                                <w:lang w:val="en-US"/>
                              </w:rPr>
                            </w:pPr>
                          </w:p>
                          <w:p w:rsidR="00351F65" w:rsidP="00351F65" w:rsidRDefault="00351F65" w14:paraId="78C5E69A" w14:textId="5821F6E6">
                            <w:pPr>
                              <w:rPr>
                                <w:rFonts w:ascii="Calibri" w:hAnsi="Calibri" w:cs="Calibri"/>
                                <w:b/>
                                <w:bCs/>
                                <w:color w:val="FFFF00"/>
                                <w:sz w:val="36"/>
                                <w:szCs w:val="36"/>
                              </w:rPr>
                            </w:pPr>
                            <w:r>
                              <w:rPr>
                                <w:rFonts w:ascii="Calibri" w:hAnsi="Calibri" w:cs="Calibri"/>
                                <w:b/>
                                <w:bCs/>
                                <w:color w:val="FFFF00"/>
                                <w:sz w:val="36"/>
                                <w:szCs w:val="36"/>
                              </w:rPr>
                              <w:t>Assessment</w:t>
                            </w:r>
                          </w:p>
                          <w:p w:rsidR="00351F65" w:rsidP="00351F65" w:rsidRDefault="00351F65" w14:paraId="5CE96599" w14:textId="419F9DF0">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To promote the effective use of Retrieval Practice, each term, year groups undertake an assessment based on the rules and spelling patterns they</w:t>
                            </w:r>
                            <w:r>
                              <w:rPr>
                                <w:rFonts w:ascii="Calibri" w:hAnsi="Calibri" w:cs="Calibri"/>
                                <w:bCs/>
                                <w:color w:val="000000" w:themeColor="text1"/>
                                <w:sz w:val="20"/>
                                <w:szCs w:val="20"/>
                                <w:lang w:val="en-US"/>
                              </w:rPr>
                              <w:t xml:space="preserve"> </w:t>
                            </w:r>
                            <w:r>
                              <w:rPr>
                                <w:rFonts w:ascii="Calibri" w:hAnsi="Calibri" w:cs="Calibri"/>
                                <w:bCs/>
                                <w:color w:val="000000" w:themeColor="text1"/>
                                <w:sz w:val="20"/>
                                <w:szCs w:val="20"/>
                                <w:lang w:val="en-US"/>
                              </w:rPr>
                              <w:t xml:space="preserve">have been focusing on. </w:t>
                            </w:r>
                          </w:p>
                          <w:p w:rsidRPr="00D5034A" w:rsidR="00351F65" w:rsidP="00351F65" w:rsidRDefault="00351F65" w14:paraId="51E5187D" w14:textId="77777777">
                            <w:pPr>
                              <w:rPr>
                                <w:rFonts w:ascii="Calibri" w:hAnsi="Calibri" w:cs="Calibri"/>
                                <w:b/>
                                <w:bCs/>
                                <w:color w:val="FFFF00"/>
                                <w:sz w:val="36"/>
                                <w:szCs w:val="36"/>
                              </w:rPr>
                            </w:pPr>
                          </w:p>
                          <w:p w:rsidR="00351F65" w:rsidP="00FC2082" w:rsidRDefault="00351F65" w14:paraId="47159DF5" w14:textId="0E508870">
                            <w:pPr>
                              <w:rPr>
                                <w:rFonts w:asciiTheme="minorHAnsi" w:hAnsiTheme="minorHAnsi" w:cstheme="minorHAnsi"/>
                                <w:color w:val="000000" w:themeColor="text1"/>
                                <w:sz w:val="20"/>
                                <w:szCs w:val="20"/>
                                <w:lang w:val="en-US"/>
                              </w:rPr>
                            </w:pPr>
                          </w:p>
                          <w:p w:rsidR="00FC2082" w:rsidP="00FC2082" w:rsidRDefault="00FC2082" w14:paraId="164C9F17" w14:textId="7CE9436F">
                            <w:pPr>
                              <w:rPr>
                                <w:rFonts w:asciiTheme="minorHAnsi" w:hAnsiTheme="minorHAnsi" w:cstheme="minorHAnsi"/>
                                <w:color w:val="000000" w:themeColor="text1"/>
                                <w:sz w:val="20"/>
                                <w:szCs w:val="20"/>
                                <w:lang w:val="en-US"/>
                              </w:rPr>
                            </w:pPr>
                          </w:p>
                          <w:p w:rsidR="00AF7E05" w:rsidP="001513BB" w:rsidRDefault="00AF7E05" w14:paraId="59594A5D" w14:textId="2FD537A6">
                            <w:pPr>
                              <w:jc w:val="center"/>
                              <w:rPr>
                                <w:b/>
                                <w:bCs/>
                                <w:color w:val="00B050"/>
                                <w:sz w:val="44"/>
                                <w:szCs w:val="44"/>
                              </w:rPr>
                            </w:pPr>
                          </w:p>
                          <w:p w:rsidR="00577BA6" w:rsidP="00AF7E05" w:rsidRDefault="00577BA6" w14:paraId="098FA02F" w14:textId="30A06381">
                            <w:pPr>
                              <w:rPr>
                                <w:b/>
                                <w:bCs/>
                                <w:color w:val="00B050"/>
                                <w:sz w:val="40"/>
                                <w:szCs w:val="40"/>
                              </w:rPr>
                            </w:pPr>
                          </w:p>
                          <w:p w:rsidRPr="00EA2B1B" w:rsidR="00577BA6" w:rsidP="00AF7E05" w:rsidRDefault="00577BA6" w14:paraId="48FC6930" w14:textId="5D477814">
                            <w:pPr>
                              <w:rPr>
                                <w:b/>
                                <w:bCs/>
                                <w:color w:val="00B050"/>
                                <w:sz w:val="40"/>
                                <w:szCs w:val="40"/>
                              </w:rPr>
                            </w:pPr>
                          </w:p>
                          <w:p w:rsidRPr="00577BA6" w:rsidR="008F26A4" w:rsidP="00577BA6" w:rsidRDefault="008F26A4" w14:paraId="0340E296" w14:textId="6B413648">
                            <w:pPr>
                              <w:ind w:left="360"/>
                              <w:rPr>
                                <w:b/>
                                <w:bCs/>
                                <w:color w:val="00B050"/>
                                <w:sz w:val="44"/>
                                <w:szCs w:val="44"/>
                              </w:rPr>
                            </w:pPr>
                          </w:p>
                          <w:p w:rsidR="008F26A4" w:rsidP="00AF7E05" w:rsidRDefault="008F26A4" w14:paraId="3FCC654A" w14:textId="1F569F7A">
                            <w:pPr>
                              <w:rPr>
                                <w:b/>
                                <w:bCs/>
                                <w:color w:val="00B050"/>
                                <w:sz w:val="44"/>
                                <w:szCs w:val="44"/>
                              </w:rPr>
                            </w:pPr>
                          </w:p>
                          <w:p w:rsidR="008F26A4" w:rsidP="00AF7E05" w:rsidRDefault="008F26A4" w14:paraId="5930CBC2" w14:textId="4005B368">
                            <w:pPr>
                              <w:rPr>
                                <w:b/>
                                <w:bCs/>
                                <w:color w:val="00B050"/>
                                <w:sz w:val="44"/>
                                <w:szCs w:val="44"/>
                              </w:rPr>
                            </w:pPr>
                          </w:p>
                          <w:p w:rsidR="008F26A4" w:rsidP="00AF7E05" w:rsidRDefault="008F26A4" w14:paraId="35C08622" w14:textId="35E688AA">
                            <w:pPr>
                              <w:rPr>
                                <w:b/>
                                <w:bCs/>
                                <w:color w:val="00B050"/>
                                <w:sz w:val="44"/>
                                <w:szCs w:val="44"/>
                              </w:rPr>
                            </w:pPr>
                          </w:p>
                          <w:p w:rsidR="008F26A4" w:rsidP="00AF7E05" w:rsidRDefault="008F26A4" w14:paraId="6815B214" w14:textId="235D9EAE">
                            <w:pPr>
                              <w:rPr>
                                <w:b/>
                                <w:bCs/>
                                <w:color w:val="00B050"/>
                                <w:sz w:val="44"/>
                                <w:szCs w:val="44"/>
                              </w:rPr>
                            </w:pPr>
                          </w:p>
                          <w:p w:rsidR="008F26A4" w:rsidP="00AF7E05" w:rsidRDefault="008F26A4" w14:paraId="599D44E3" w14:textId="0168A3D7">
                            <w:pPr>
                              <w:rPr>
                                <w:b/>
                                <w:bCs/>
                                <w:color w:val="00B050"/>
                                <w:sz w:val="44"/>
                                <w:szCs w:val="44"/>
                              </w:rPr>
                            </w:pPr>
                          </w:p>
                          <w:p w:rsidR="008F26A4" w:rsidP="00AF7E05" w:rsidRDefault="008F26A4" w14:paraId="26622DBF" w14:textId="1F81CC89">
                            <w:pPr>
                              <w:rPr>
                                <w:b/>
                                <w:bCs/>
                                <w:color w:val="00B050"/>
                                <w:sz w:val="44"/>
                                <w:szCs w:val="44"/>
                              </w:rPr>
                            </w:pPr>
                          </w:p>
                          <w:p w:rsidR="008F26A4" w:rsidP="00AF7E05" w:rsidRDefault="008F26A4" w14:paraId="51906212" w14:textId="2B0F3ADF">
                            <w:pPr>
                              <w:rPr>
                                <w:b/>
                                <w:bCs/>
                                <w:color w:val="00B050"/>
                                <w:sz w:val="44"/>
                                <w:szCs w:val="44"/>
                              </w:rPr>
                            </w:pPr>
                          </w:p>
                          <w:p w:rsidR="008F26A4" w:rsidP="00AF7E05" w:rsidRDefault="008F26A4" w14:paraId="02525595" w14:textId="2BA9DD11">
                            <w:pPr>
                              <w:rPr>
                                <w:b/>
                                <w:bCs/>
                                <w:color w:val="00B050"/>
                                <w:sz w:val="44"/>
                                <w:szCs w:val="44"/>
                              </w:rPr>
                            </w:pPr>
                          </w:p>
                          <w:p w:rsidR="00AF7E05" w:rsidRDefault="00AF7E05" w14:paraId="245509BE" w14:textId="11360832">
                            <w:pPr>
                              <w:rPr>
                                <w:b/>
                                <w:bCs/>
                                <w:color w:val="00B050"/>
                                <w:sz w:val="44"/>
                                <w:szCs w:val="44"/>
                              </w:rPr>
                            </w:pPr>
                          </w:p>
                          <w:p w:rsidR="00EA2B1B" w:rsidRDefault="00EA2B1B" w14:paraId="60E52387" w14:textId="5190E92E">
                            <w:pPr>
                              <w:rPr>
                                <w:b/>
                                <w:bCs/>
                                <w:color w:val="00B050"/>
                                <w:sz w:val="44"/>
                                <w:szCs w:val="44"/>
                              </w:rPr>
                            </w:pPr>
                          </w:p>
                          <w:p w:rsidR="00EA2B1B" w:rsidRDefault="00EA2B1B" w14:paraId="3F4E5C35" w14:textId="3C343692">
                            <w:pPr>
                              <w:rPr>
                                <w:b/>
                                <w:bCs/>
                                <w:color w:val="00B050"/>
                                <w:sz w:val="44"/>
                                <w:szCs w:val="44"/>
                              </w:rPr>
                            </w:pPr>
                          </w:p>
                          <w:p w:rsidR="00EA2B1B" w:rsidRDefault="00EA2B1B" w14:paraId="3A1E464C" w14:textId="367BA17C">
                            <w:pPr>
                              <w:rPr>
                                <w:b/>
                                <w:bCs/>
                                <w:color w:val="00B050"/>
                                <w:sz w:val="44"/>
                                <w:szCs w:val="44"/>
                              </w:rPr>
                            </w:pPr>
                          </w:p>
                          <w:p w:rsidR="00EA2B1B" w:rsidRDefault="00EA2B1B" w14:paraId="3FEEDDA6" w14:textId="49BA0DB5">
                            <w:pPr>
                              <w:rPr>
                                <w:b/>
                                <w:bCs/>
                                <w:color w:val="00B050"/>
                                <w:sz w:val="44"/>
                                <w:szCs w:val="44"/>
                              </w:rPr>
                            </w:pPr>
                          </w:p>
                          <w:p w:rsidR="00EA2B1B" w:rsidRDefault="00EA2B1B" w14:paraId="01ACC1E2" w14:textId="5B96A882">
                            <w:pPr>
                              <w:rPr>
                                <w:b/>
                                <w:bCs/>
                                <w:color w:val="00B050"/>
                                <w:sz w:val="44"/>
                                <w:szCs w:val="44"/>
                              </w:rPr>
                            </w:pPr>
                          </w:p>
                          <w:p w:rsidR="00EA2B1B" w:rsidRDefault="00EA2B1B" w14:paraId="3DCB5FEA" w14:textId="3E2B78F0">
                            <w:pPr>
                              <w:rPr>
                                <w:b/>
                                <w:bCs/>
                                <w:color w:val="00B050"/>
                                <w:sz w:val="44"/>
                                <w:szCs w:val="44"/>
                              </w:rPr>
                            </w:pPr>
                          </w:p>
                          <w:p w:rsidR="00EA2B1B" w:rsidRDefault="00EA2B1B" w14:paraId="24CB5C5E" w14:textId="28A33913">
                            <w:pPr>
                              <w:rPr>
                                <w:b/>
                                <w:bCs/>
                                <w:color w:val="00B050"/>
                                <w:sz w:val="44"/>
                                <w:szCs w:val="44"/>
                              </w:rPr>
                            </w:pPr>
                          </w:p>
                          <w:p w:rsidR="00EA2B1B" w:rsidRDefault="00EA2B1B" w14:paraId="18D146DA" w14:textId="2F97CE78">
                            <w:pPr>
                              <w:rPr>
                                <w:b/>
                                <w:bCs/>
                                <w:color w:val="00B050"/>
                                <w:sz w:val="44"/>
                                <w:szCs w:val="44"/>
                              </w:rPr>
                            </w:pPr>
                          </w:p>
                          <w:p w:rsidR="00EA2B1B" w:rsidRDefault="00EA2B1B" w14:paraId="6DD8B10D" w14:textId="2D0D294C">
                            <w:pPr>
                              <w:rPr>
                                <w:b/>
                                <w:bCs/>
                                <w:color w:val="00B050"/>
                                <w:sz w:val="44"/>
                                <w:szCs w:val="44"/>
                              </w:rPr>
                            </w:pPr>
                          </w:p>
                          <w:p w:rsidR="00EA2B1B" w:rsidRDefault="00EA2B1B" w14:paraId="6CF61FE6" w14:textId="3932ABD9">
                            <w:pPr>
                              <w:rPr>
                                <w:b/>
                                <w:bCs/>
                                <w:color w:val="00B050"/>
                                <w:sz w:val="44"/>
                                <w:szCs w:val="44"/>
                              </w:rPr>
                            </w:pPr>
                          </w:p>
                          <w:p w:rsidR="00EA2B1B" w:rsidRDefault="00EA2B1B" w14:paraId="67F76FE2" w14:textId="1EA2EF60"/>
                          <w:p w:rsidR="005D5ED0" w:rsidRDefault="005D5ED0" w14:paraId="6BC5F98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229.8pt;margin-top:54.75pt;width:296.1pt;height:6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" w14:anchorId="278F304D">
                <v:textbox>
                  <w:txbxContent>
                    <w:p w:rsidRPr="00351F65" w:rsidR="00F14DD4" w:rsidP="00AF7E05" w:rsidRDefault="00D5034A" w14:paraId="51822C0F" w14:textId="0ECE0ABF">
                      <w:pPr>
                        <w:rPr>
                          <w:rFonts w:asciiTheme="minorHAnsi" w:hAnsiTheme="minorHAnsi" w:cstheme="minorHAnsi"/>
                          <w:b/>
                          <w:bCs/>
                          <w:color w:val="FFFF00"/>
                          <w:sz w:val="36"/>
                          <w:szCs w:val="36"/>
                        </w:rPr>
                      </w:pPr>
                      <w:r w:rsidRPr="00351F65">
                        <w:rPr>
                          <w:rFonts w:asciiTheme="minorHAnsi" w:hAnsiTheme="minorHAnsi" w:cstheme="minorHAnsi"/>
                          <w:b/>
                          <w:bCs/>
                          <w:color w:val="FFFF00"/>
                          <w:sz w:val="36"/>
                          <w:szCs w:val="36"/>
                        </w:rPr>
                        <w:t xml:space="preserve">Classroom Working Wall </w:t>
                      </w:r>
                      <w:r w:rsidRPr="00351F65" w:rsidR="00F441CC">
                        <w:rPr>
                          <w:rFonts w:asciiTheme="minorHAnsi" w:hAnsiTheme="minorHAnsi" w:cstheme="minorHAnsi"/>
                          <w:b/>
                          <w:bCs/>
                          <w:color w:val="FFFF00"/>
                          <w:sz w:val="36"/>
                          <w:szCs w:val="36"/>
                        </w:rPr>
                        <w:t>Diagram</w:t>
                      </w:r>
                    </w:p>
                    <w:p w:rsidRPr="008B446F" w:rsidR="00F441CC" w:rsidP="00AF7E05" w:rsidRDefault="00F441CC" w14:paraId="4923B934" w14:textId="77777777">
                      <w:pPr>
                        <w:rPr>
                          <w:rFonts w:asciiTheme="minorHAnsi" w:hAnsiTheme="minorHAnsi" w:cstheme="minorHAnsi"/>
                          <w:b/>
                          <w:bCs/>
                          <w:color w:val="754E4E" w:themeColor="accent6" w:themeShade="BF"/>
                          <w:sz w:val="21"/>
                          <w:szCs w:val="21"/>
                        </w:rPr>
                      </w:pPr>
                    </w:p>
                    <w:p w:rsidR="00F14DD4" w:rsidP="00F14DD4" w:rsidRDefault="00D5034A" w14:paraId="1E16C5BC" w14:textId="78517F26">
                      <w:pPr>
                        <w:jc w:val="center"/>
                        <w:rPr>
                          <w:b/>
                          <w:bCs/>
                          <w:color w:val="754E4E" w:themeColor="accent6" w:themeShade="BF"/>
                          <w:sz w:val="40"/>
                          <w:szCs w:val="40"/>
                        </w:rPr>
                      </w:pPr>
                      <w:r>
                        <w:t> </w:t>
                      </w:r>
                      <w:r>
                        <w:rPr>
                          <w:rFonts w:ascii="Calibri" w:hAnsi="Calibri" w:cs="Calibri"/>
                          <w:b/>
                          <w:bCs/>
                          <w:noProof/>
                          <w:color w:val="00B0F0"/>
                          <w:sz w:val="34"/>
                          <w:szCs w:val="34"/>
                        </w:rPr>
                        <w:drawing>
                          <wp:inline distT="0" distB="0" distL="0" distR="0" wp14:anchorId="2B278ED2" wp14:editId="30DF0939">
                            <wp:extent cx="2450353" cy="3419511"/>
                            <wp:effectExtent l="0" t="0" r="1270" b="0"/>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1550" cy="3449091"/>
                                    </a:xfrm>
                                    <a:prstGeom prst="rect">
                                      <a:avLst/>
                                    </a:prstGeom>
                                    <a:noFill/>
                                    <a:ln>
                                      <a:noFill/>
                                    </a:ln>
                                  </pic:spPr>
                                </pic:pic>
                              </a:graphicData>
                            </a:graphic>
                          </wp:inline>
                        </w:drawing>
                      </w:r>
                    </w:p>
                    <w:p w:rsidR="00B75E70" w:rsidP="00AF7E05" w:rsidRDefault="00B75E70" w14:paraId="7D7519B7" w14:textId="77777777">
                      <w:pPr>
                        <w:rPr>
                          <w:rFonts w:ascii="Calibri" w:hAnsi="Calibri" w:cs="Calibri"/>
                          <w:b/>
                          <w:bCs/>
                          <w:color w:val="00B0F0"/>
                          <w:sz w:val="36"/>
                          <w:szCs w:val="36"/>
                        </w:rPr>
                      </w:pPr>
                    </w:p>
                    <w:p w:rsidRPr="00D5034A" w:rsidR="007E408C" w:rsidP="00AF7E05" w:rsidRDefault="00F441CC" w14:paraId="760DD522" w14:textId="6DB615F4">
                      <w:pPr>
                        <w:rPr>
                          <w:rFonts w:ascii="Calibri" w:hAnsi="Calibri" w:cs="Calibri"/>
                          <w:b/>
                          <w:bCs/>
                          <w:color w:val="FFFF00"/>
                          <w:sz w:val="36"/>
                          <w:szCs w:val="36"/>
                        </w:rPr>
                      </w:pPr>
                      <w:r w:rsidRPr="00D5034A">
                        <w:rPr>
                          <w:rFonts w:ascii="Calibri" w:hAnsi="Calibri" w:cs="Calibri"/>
                          <w:b/>
                          <w:bCs/>
                          <w:color w:val="FFFF00"/>
                          <w:sz w:val="36"/>
                          <w:szCs w:val="36"/>
                        </w:rPr>
                        <w:t xml:space="preserve">Curriculum Coverage </w:t>
                      </w:r>
                    </w:p>
                    <w:p w:rsidRPr="00F441CC" w:rsidR="007F7909" w:rsidP="00AF7E05" w:rsidRDefault="007F7909" w14:paraId="38C125C8" w14:textId="77777777">
                      <w:pPr>
                        <w:rPr>
                          <w:rFonts w:ascii="Calibri" w:hAnsi="Calibri" w:cs="Calibri"/>
                          <w:b/>
                          <w:bCs/>
                          <w:color w:val="00B0F0"/>
                          <w:sz w:val="15"/>
                          <w:szCs w:val="15"/>
                        </w:rPr>
                      </w:pPr>
                    </w:p>
                    <w:p w:rsidR="00351F65" w:rsidP="00351F65" w:rsidRDefault="00D5034A" w14:paraId="76148183" w14:textId="77777777">
                      <w:pPr>
                        <w:rPr>
                          <w:rFonts w:asciiTheme="minorHAnsi" w:hAnsiTheme="minorHAnsi" w:cstheme="minorHAnsi"/>
                          <w:color w:val="000000" w:themeColor="text1"/>
                          <w:sz w:val="20"/>
                          <w:szCs w:val="20"/>
                          <w:lang w:val="en-US"/>
                        </w:rPr>
                      </w:pPr>
                      <w:r>
                        <w:rPr>
                          <w:rFonts w:ascii="Calibri" w:hAnsi="Calibri" w:cs="Calibri"/>
                          <w:color w:val="000000" w:themeColor="text1"/>
                          <w:sz w:val="21"/>
                          <w:szCs w:val="21"/>
                          <w:shd w:val="clear" w:color="auto" w:fill="FFFFFF"/>
                        </w:rPr>
                        <w:t xml:space="preserve">Using No Nonsense Spelling allows us to </w:t>
                      </w:r>
                      <w:r w:rsidR="00B75E70">
                        <w:rPr>
                          <w:rFonts w:asciiTheme="minorHAnsi" w:hAnsiTheme="minorHAnsi" w:cstheme="minorHAnsi"/>
                          <w:color w:val="000000" w:themeColor="text1"/>
                          <w:sz w:val="20"/>
                          <w:szCs w:val="20"/>
                          <w:lang w:val="en-US"/>
                        </w:rPr>
                        <w:t xml:space="preserve">plan, deliver and assess pupils’ learning and progress within </w:t>
                      </w:r>
                      <w:r>
                        <w:rPr>
                          <w:rFonts w:asciiTheme="minorHAnsi" w:hAnsiTheme="minorHAnsi" w:cstheme="minorHAnsi"/>
                          <w:color w:val="000000" w:themeColor="text1"/>
                          <w:sz w:val="20"/>
                          <w:szCs w:val="20"/>
                          <w:lang w:val="en-US"/>
                        </w:rPr>
                        <w:t>spelling</w:t>
                      </w:r>
                      <w:r w:rsidR="00B75E70">
                        <w:rPr>
                          <w:rFonts w:asciiTheme="minorHAnsi" w:hAnsiTheme="minorHAnsi" w:cstheme="minorHAnsi"/>
                          <w:color w:val="000000" w:themeColor="text1"/>
                          <w:sz w:val="20"/>
                          <w:szCs w:val="20"/>
                          <w:lang w:val="en-US"/>
                        </w:rPr>
                        <w:t xml:space="preserve"> sessions. </w:t>
                      </w:r>
                      <w:r w:rsidR="00351F65">
                        <w:rPr>
                          <w:rFonts w:asciiTheme="minorHAnsi" w:hAnsiTheme="minorHAnsi" w:cstheme="minorHAnsi"/>
                          <w:color w:val="000000" w:themeColor="text1"/>
                          <w:sz w:val="20"/>
                          <w:szCs w:val="20"/>
                          <w:lang w:val="en-US"/>
                        </w:rPr>
                        <w:t xml:space="preserve"> </w:t>
                      </w:r>
                    </w:p>
                    <w:p w:rsidRPr="00380B89" w:rsidR="00351F65" w:rsidP="00351F65" w:rsidRDefault="00351F65" w14:paraId="4477399B" w14:textId="221E0E3A">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US"/>
                        </w:rPr>
                        <w:t xml:space="preserve">In KS1, there is a smooth transition from the learning of phonics to applying this knowledge to spelling. </w:t>
                      </w:r>
                      <w:r w:rsidRPr="00380B89">
                        <w:rPr>
                          <w:rFonts w:asciiTheme="minorHAnsi" w:hAnsiTheme="minorHAnsi" w:cstheme="minorHAnsi"/>
                          <w:color w:val="000000" w:themeColor="text1"/>
                          <w:sz w:val="20"/>
                          <w:szCs w:val="20"/>
                          <w:lang w:val="en-US"/>
                        </w:rPr>
                        <w:t xml:space="preserve"> </w:t>
                      </w:r>
                    </w:p>
                    <w:p w:rsidR="00855D03" w:rsidP="00FC2082" w:rsidRDefault="00D5034A" w14:paraId="2625C962" w14:textId="2CE9D85C">
                      <w:p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 xml:space="preserve">Pupils with SEND who are working on an alternative spelling curriculum have full exposure to the age-related spelling curriculum and interventions are provided to continue to teach any gaps in knowledge.  </w:t>
                      </w:r>
                    </w:p>
                    <w:p w:rsidR="00351F65" w:rsidP="00FC2082" w:rsidRDefault="00351F65" w14:paraId="11E4AB14" w14:textId="070CAEFD">
                      <w:p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 xml:space="preserve">Using their Spelling Journals, pupils develop their phonological awareness and spelling conventions to take ownership of their own progress. Pupils use the back of their Spelling Journals to record their own target words to practice. </w:t>
                      </w:r>
                    </w:p>
                    <w:p w:rsidR="00351F65" w:rsidP="00FC2082" w:rsidRDefault="00351F65" w14:paraId="3711F052" w14:textId="7E3C4F64">
                      <w:pPr>
                        <w:rPr>
                          <w:rFonts w:asciiTheme="minorHAnsi" w:hAnsiTheme="minorHAnsi" w:cstheme="minorHAnsi"/>
                          <w:color w:val="000000" w:themeColor="text1"/>
                          <w:sz w:val="20"/>
                          <w:szCs w:val="20"/>
                          <w:lang w:val="en-US"/>
                        </w:rPr>
                      </w:pPr>
                      <w:r>
                        <w:rPr>
                          <w:rFonts w:asciiTheme="minorHAnsi" w:hAnsiTheme="minorHAnsi" w:cstheme="minorHAnsi"/>
                          <w:color w:val="000000" w:themeColor="text1"/>
                          <w:sz w:val="20"/>
                          <w:szCs w:val="20"/>
                          <w:lang w:val="en-US"/>
                        </w:rPr>
                        <w:t xml:space="preserve">‘Have A Go’ books enable children to increase their understanding of the different strategies they can use when a word is unfamiliar. </w:t>
                      </w:r>
                    </w:p>
                    <w:p w:rsidR="00351F65" w:rsidP="00FC2082" w:rsidRDefault="00351F65" w14:paraId="32690EAC" w14:textId="77777777">
                      <w:pPr>
                        <w:rPr>
                          <w:rFonts w:asciiTheme="minorHAnsi" w:hAnsiTheme="minorHAnsi" w:cstheme="minorHAnsi"/>
                          <w:color w:val="000000" w:themeColor="text1"/>
                          <w:sz w:val="20"/>
                          <w:szCs w:val="20"/>
                          <w:lang w:val="en-US"/>
                        </w:rPr>
                      </w:pPr>
                    </w:p>
                    <w:p w:rsidR="00351F65" w:rsidP="00351F65" w:rsidRDefault="00351F65" w14:paraId="78C5E69A" w14:textId="5821F6E6">
                      <w:pPr>
                        <w:rPr>
                          <w:rFonts w:ascii="Calibri" w:hAnsi="Calibri" w:cs="Calibri"/>
                          <w:b/>
                          <w:bCs/>
                          <w:color w:val="FFFF00"/>
                          <w:sz w:val="36"/>
                          <w:szCs w:val="36"/>
                        </w:rPr>
                      </w:pPr>
                      <w:r>
                        <w:rPr>
                          <w:rFonts w:ascii="Calibri" w:hAnsi="Calibri" w:cs="Calibri"/>
                          <w:b/>
                          <w:bCs/>
                          <w:color w:val="FFFF00"/>
                          <w:sz w:val="36"/>
                          <w:szCs w:val="36"/>
                        </w:rPr>
                        <w:t>Assessment</w:t>
                      </w:r>
                    </w:p>
                    <w:p w:rsidR="00351F65" w:rsidP="00351F65" w:rsidRDefault="00351F65" w14:paraId="5CE96599" w14:textId="419F9DF0">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To promote the effective use of Retrieval Practice, each term, year groups undertake an assessment based on the rules and spelling patterns they</w:t>
                      </w:r>
                      <w:r>
                        <w:rPr>
                          <w:rFonts w:ascii="Calibri" w:hAnsi="Calibri" w:cs="Calibri"/>
                          <w:bCs/>
                          <w:color w:val="000000" w:themeColor="text1"/>
                          <w:sz w:val="20"/>
                          <w:szCs w:val="20"/>
                          <w:lang w:val="en-US"/>
                        </w:rPr>
                        <w:t xml:space="preserve"> </w:t>
                      </w:r>
                      <w:r>
                        <w:rPr>
                          <w:rFonts w:ascii="Calibri" w:hAnsi="Calibri" w:cs="Calibri"/>
                          <w:bCs/>
                          <w:color w:val="000000" w:themeColor="text1"/>
                          <w:sz w:val="20"/>
                          <w:szCs w:val="20"/>
                          <w:lang w:val="en-US"/>
                        </w:rPr>
                        <w:t xml:space="preserve">have been focusing on. </w:t>
                      </w:r>
                    </w:p>
                    <w:p w:rsidRPr="00D5034A" w:rsidR="00351F65" w:rsidP="00351F65" w:rsidRDefault="00351F65" w14:paraId="51E5187D" w14:textId="77777777">
                      <w:pPr>
                        <w:rPr>
                          <w:rFonts w:ascii="Calibri" w:hAnsi="Calibri" w:cs="Calibri"/>
                          <w:b/>
                          <w:bCs/>
                          <w:color w:val="FFFF00"/>
                          <w:sz w:val="36"/>
                          <w:szCs w:val="36"/>
                        </w:rPr>
                      </w:pPr>
                    </w:p>
                    <w:p w:rsidR="00351F65" w:rsidP="00FC2082" w:rsidRDefault="00351F65" w14:paraId="47159DF5" w14:textId="0E508870">
                      <w:pPr>
                        <w:rPr>
                          <w:rFonts w:asciiTheme="minorHAnsi" w:hAnsiTheme="minorHAnsi" w:cstheme="minorHAnsi"/>
                          <w:color w:val="000000" w:themeColor="text1"/>
                          <w:sz w:val="20"/>
                          <w:szCs w:val="20"/>
                          <w:lang w:val="en-US"/>
                        </w:rPr>
                      </w:pPr>
                    </w:p>
                    <w:p w:rsidR="00FC2082" w:rsidP="00FC2082" w:rsidRDefault="00FC2082" w14:paraId="164C9F17" w14:textId="7CE9436F">
                      <w:pPr>
                        <w:rPr>
                          <w:rFonts w:asciiTheme="minorHAnsi" w:hAnsiTheme="minorHAnsi" w:cstheme="minorHAnsi"/>
                          <w:color w:val="000000" w:themeColor="text1"/>
                          <w:sz w:val="20"/>
                          <w:szCs w:val="20"/>
                          <w:lang w:val="en-US"/>
                        </w:rPr>
                      </w:pPr>
                    </w:p>
                    <w:p w:rsidR="00AF7E05" w:rsidP="001513BB" w:rsidRDefault="00AF7E05" w14:paraId="59594A5D" w14:textId="2FD537A6">
                      <w:pPr>
                        <w:jc w:val="center"/>
                        <w:rPr>
                          <w:b/>
                          <w:bCs/>
                          <w:color w:val="00B050"/>
                          <w:sz w:val="44"/>
                          <w:szCs w:val="44"/>
                        </w:rPr>
                      </w:pPr>
                    </w:p>
                    <w:p w:rsidR="00577BA6" w:rsidP="00AF7E05" w:rsidRDefault="00577BA6" w14:paraId="098FA02F" w14:textId="30A06381">
                      <w:pPr>
                        <w:rPr>
                          <w:b/>
                          <w:bCs/>
                          <w:color w:val="00B050"/>
                          <w:sz w:val="40"/>
                          <w:szCs w:val="40"/>
                        </w:rPr>
                      </w:pPr>
                    </w:p>
                    <w:p w:rsidRPr="00EA2B1B" w:rsidR="00577BA6" w:rsidP="00AF7E05" w:rsidRDefault="00577BA6" w14:paraId="48FC6930" w14:textId="5D477814">
                      <w:pPr>
                        <w:rPr>
                          <w:b/>
                          <w:bCs/>
                          <w:color w:val="00B050"/>
                          <w:sz w:val="40"/>
                          <w:szCs w:val="40"/>
                        </w:rPr>
                      </w:pPr>
                    </w:p>
                    <w:p w:rsidRPr="00577BA6" w:rsidR="008F26A4" w:rsidP="00577BA6" w:rsidRDefault="008F26A4" w14:paraId="0340E296" w14:textId="6B413648">
                      <w:pPr>
                        <w:ind w:left="360"/>
                        <w:rPr>
                          <w:b/>
                          <w:bCs/>
                          <w:color w:val="00B050"/>
                          <w:sz w:val="44"/>
                          <w:szCs w:val="44"/>
                        </w:rPr>
                      </w:pPr>
                    </w:p>
                    <w:p w:rsidR="008F26A4" w:rsidP="00AF7E05" w:rsidRDefault="008F26A4" w14:paraId="3FCC654A" w14:textId="1F569F7A">
                      <w:pPr>
                        <w:rPr>
                          <w:b/>
                          <w:bCs/>
                          <w:color w:val="00B050"/>
                          <w:sz w:val="44"/>
                          <w:szCs w:val="44"/>
                        </w:rPr>
                      </w:pPr>
                    </w:p>
                    <w:p w:rsidR="008F26A4" w:rsidP="00AF7E05" w:rsidRDefault="008F26A4" w14:paraId="5930CBC2" w14:textId="4005B368">
                      <w:pPr>
                        <w:rPr>
                          <w:b/>
                          <w:bCs/>
                          <w:color w:val="00B050"/>
                          <w:sz w:val="44"/>
                          <w:szCs w:val="44"/>
                        </w:rPr>
                      </w:pPr>
                    </w:p>
                    <w:p w:rsidR="008F26A4" w:rsidP="00AF7E05" w:rsidRDefault="008F26A4" w14:paraId="35C08622" w14:textId="35E688AA">
                      <w:pPr>
                        <w:rPr>
                          <w:b/>
                          <w:bCs/>
                          <w:color w:val="00B050"/>
                          <w:sz w:val="44"/>
                          <w:szCs w:val="44"/>
                        </w:rPr>
                      </w:pPr>
                    </w:p>
                    <w:p w:rsidR="008F26A4" w:rsidP="00AF7E05" w:rsidRDefault="008F26A4" w14:paraId="6815B214" w14:textId="235D9EAE">
                      <w:pPr>
                        <w:rPr>
                          <w:b/>
                          <w:bCs/>
                          <w:color w:val="00B050"/>
                          <w:sz w:val="44"/>
                          <w:szCs w:val="44"/>
                        </w:rPr>
                      </w:pPr>
                    </w:p>
                    <w:p w:rsidR="008F26A4" w:rsidP="00AF7E05" w:rsidRDefault="008F26A4" w14:paraId="599D44E3" w14:textId="0168A3D7">
                      <w:pPr>
                        <w:rPr>
                          <w:b/>
                          <w:bCs/>
                          <w:color w:val="00B050"/>
                          <w:sz w:val="44"/>
                          <w:szCs w:val="44"/>
                        </w:rPr>
                      </w:pPr>
                    </w:p>
                    <w:p w:rsidR="008F26A4" w:rsidP="00AF7E05" w:rsidRDefault="008F26A4" w14:paraId="26622DBF" w14:textId="1F81CC89">
                      <w:pPr>
                        <w:rPr>
                          <w:b/>
                          <w:bCs/>
                          <w:color w:val="00B050"/>
                          <w:sz w:val="44"/>
                          <w:szCs w:val="44"/>
                        </w:rPr>
                      </w:pPr>
                    </w:p>
                    <w:p w:rsidR="008F26A4" w:rsidP="00AF7E05" w:rsidRDefault="008F26A4" w14:paraId="51906212" w14:textId="2B0F3ADF">
                      <w:pPr>
                        <w:rPr>
                          <w:b/>
                          <w:bCs/>
                          <w:color w:val="00B050"/>
                          <w:sz w:val="44"/>
                          <w:szCs w:val="44"/>
                        </w:rPr>
                      </w:pPr>
                    </w:p>
                    <w:p w:rsidR="008F26A4" w:rsidP="00AF7E05" w:rsidRDefault="008F26A4" w14:paraId="02525595" w14:textId="2BA9DD11">
                      <w:pPr>
                        <w:rPr>
                          <w:b/>
                          <w:bCs/>
                          <w:color w:val="00B050"/>
                          <w:sz w:val="44"/>
                          <w:szCs w:val="44"/>
                        </w:rPr>
                      </w:pPr>
                    </w:p>
                    <w:p w:rsidR="00AF7E05" w:rsidRDefault="00AF7E05" w14:paraId="245509BE" w14:textId="11360832">
                      <w:pPr>
                        <w:rPr>
                          <w:b/>
                          <w:bCs/>
                          <w:color w:val="00B050"/>
                          <w:sz w:val="44"/>
                          <w:szCs w:val="44"/>
                        </w:rPr>
                      </w:pPr>
                    </w:p>
                    <w:p w:rsidR="00EA2B1B" w:rsidRDefault="00EA2B1B" w14:paraId="60E52387" w14:textId="5190E92E">
                      <w:pPr>
                        <w:rPr>
                          <w:b/>
                          <w:bCs/>
                          <w:color w:val="00B050"/>
                          <w:sz w:val="44"/>
                          <w:szCs w:val="44"/>
                        </w:rPr>
                      </w:pPr>
                    </w:p>
                    <w:p w:rsidR="00EA2B1B" w:rsidRDefault="00EA2B1B" w14:paraId="3F4E5C35" w14:textId="3C343692">
                      <w:pPr>
                        <w:rPr>
                          <w:b/>
                          <w:bCs/>
                          <w:color w:val="00B050"/>
                          <w:sz w:val="44"/>
                          <w:szCs w:val="44"/>
                        </w:rPr>
                      </w:pPr>
                    </w:p>
                    <w:p w:rsidR="00EA2B1B" w:rsidRDefault="00EA2B1B" w14:paraId="3A1E464C" w14:textId="367BA17C">
                      <w:pPr>
                        <w:rPr>
                          <w:b/>
                          <w:bCs/>
                          <w:color w:val="00B050"/>
                          <w:sz w:val="44"/>
                          <w:szCs w:val="44"/>
                        </w:rPr>
                      </w:pPr>
                    </w:p>
                    <w:p w:rsidR="00EA2B1B" w:rsidRDefault="00EA2B1B" w14:paraId="3FEEDDA6" w14:textId="49BA0DB5">
                      <w:pPr>
                        <w:rPr>
                          <w:b/>
                          <w:bCs/>
                          <w:color w:val="00B050"/>
                          <w:sz w:val="44"/>
                          <w:szCs w:val="44"/>
                        </w:rPr>
                      </w:pPr>
                    </w:p>
                    <w:p w:rsidR="00EA2B1B" w:rsidRDefault="00EA2B1B" w14:paraId="01ACC1E2" w14:textId="5B96A882">
                      <w:pPr>
                        <w:rPr>
                          <w:b/>
                          <w:bCs/>
                          <w:color w:val="00B050"/>
                          <w:sz w:val="44"/>
                          <w:szCs w:val="44"/>
                        </w:rPr>
                      </w:pPr>
                    </w:p>
                    <w:p w:rsidR="00EA2B1B" w:rsidRDefault="00EA2B1B" w14:paraId="3DCB5FEA" w14:textId="3E2B78F0">
                      <w:pPr>
                        <w:rPr>
                          <w:b/>
                          <w:bCs/>
                          <w:color w:val="00B050"/>
                          <w:sz w:val="44"/>
                          <w:szCs w:val="44"/>
                        </w:rPr>
                      </w:pPr>
                    </w:p>
                    <w:p w:rsidR="00EA2B1B" w:rsidRDefault="00EA2B1B" w14:paraId="24CB5C5E" w14:textId="28A33913">
                      <w:pPr>
                        <w:rPr>
                          <w:b/>
                          <w:bCs/>
                          <w:color w:val="00B050"/>
                          <w:sz w:val="44"/>
                          <w:szCs w:val="44"/>
                        </w:rPr>
                      </w:pPr>
                    </w:p>
                    <w:p w:rsidR="00EA2B1B" w:rsidRDefault="00EA2B1B" w14:paraId="18D146DA" w14:textId="2F97CE78">
                      <w:pPr>
                        <w:rPr>
                          <w:b/>
                          <w:bCs/>
                          <w:color w:val="00B050"/>
                          <w:sz w:val="44"/>
                          <w:szCs w:val="44"/>
                        </w:rPr>
                      </w:pPr>
                    </w:p>
                    <w:p w:rsidR="00EA2B1B" w:rsidRDefault="00EA2B1B" w14:paraId="6DD8B10D" w14:textId="2D0D294C">
                      <w:pPr>
                        <w:rPr>
                          <w:b/>
                          <w:bCs/>
                          <w:color w:val="00B050"/>
                          <w:sz w:val="44"/>
                          <w:szCs w:val="44"/>
                        </w:rPr>
                      </w:pPr>
                    </w:p>
                    <w:p w:rsidR="00EA2B1B" w:rsidRDefault="00EA2B1B" w14:paraId="6CF61FE6" w14:textId="3932ABD9">
                      <w:pPr>
                        <w:rPr>
                          <w:b/>
                          <w:bCs/>
                          <w:color w:val="00B050"/>
                          <w:sz w:val="44"/>
                          <w:szCs w:val="44"/>
                        </w:rPr>
                      </w:pPr>
                    </w:p>
                    <w:p w:rsidR="00EA2B1B" w:rsidRDefault="00EA2B1B" w14:paraId="67F76FE2" w14:textId="1EA2EF60"/>
                    <w:p w:rsidR="005D5ED0" w:rsidRDefault="005D5ED0" w14:paraId="6BC5F988" w14:textId="77777777"/>
                  </w:txbxContent>
                </v:textbox>
              </v:shape>
            </w:pict>
          </mc:Fallback>
        </mc:AlternateContent>
      </w:r>
      <w:r w:rsidR="00385168">
        <w:rPr>
          <w:noProof/>
          <w:lang w:val="en-US" w:eastAsia="en-US"/>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3360" behindDoc="0" locked="0" layoutInCell="1" allowOverlap="1" wp14:anchorId="0AB4E02E" wp14:editId="60D1EAA4">
                <wp:simplePos x="0" y="0"/>
                <wp:positionH relativeFrom="column">
                  <wp:posOffset>-763905</wp:posOffset>
                </wp:positionH>
                <wp:positionV relativeFrom="paragraph">
                  <wp:posOffset>582930</wp:posOffset>
                </wp:positionV>
                <wp:extent cx="3657600" cy="8525798"/>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657600" cy="8525798"/>
                        </a:xfrm>
                        <a:prstGeom prst="rect">
                          <a:avLst/>
                        </a:prstGeom>
                        <a:solidFill>
                          <a:schemeClr val="lt1"/>
                        </a:solidFill>
                        <a:ln w="6350">
                          <a:noFill/>
                        </a:ln>
                      </wps:spPr>
                      <wps:txbx>
                        <w:txbxContent>
                          <w:p xmlns:w14="http://schemas.microsoft.com/office/word/2010/wordml" w:rsidRPr="00D5034A" w:rsidR="00017F4E" w:rsidP="007E408C" w:rsidRDefault="006B6272" w14:paraId="0BD87F77" w14:textId="5AFACD53">
                            <w:pPr>
                              <w:jc w:val="center"/>
                              <w:rPr>
                                <w:rFonts w:ascii="Calibri" w:hAnsi="Calibri" w:cs="Calibri"/>
                                <w:b/>
                                <w:bCs/>
                                <w:color w:val="FFFF00"/>
                                <w:sz w:val="52"/>
                                <w:szCs w:val="52"/>
                              </w:rPr>
                            </w:pPr>
                            <w:r w:rsidRPr="00D5034A">
                              <w:rPr>
                                <w:rFonts w:ascii="Calibri" w:hAnsi="Calibri" w:cs="Calibri"/>
                                <w:b/>
                                <w:bCs/>
                                <w:color w:val="FFFF00"/>
                                <w:sz w:val="52"/>
                                <w:szCs w:val="52"/>
                              </w:rPr>
                              <w:t>Spelling</w:t>
                            </w:r>
                          </w:p>
                          <w:p xmlns:w14="http://schemas.microsoft.com/office/word/2010/wordml" w:rsidR="00862FE3" w:rsidP="003C6ABD" w:rsidRDefault="00862FE3" w14:paraId="3980F440" w14:textId="23271DDC">
                            <w:pPr>
                              <w:rPr>
                                <w:rFonts w:asciiTheme="minorHAnsi" w:hAnsiTheme="minorHAnsi" w:cstheme="minorHAnsi"/>
                                <w:color w:val="000000" w:themeColor="text1"/>
                                <w:sz w:val="20"/>
                                <w:szCs w:val="20"/>
                                <w:shd w:val="clear" w:color="auto" w:fill="FFFFFF"/>
                                <w:lang w:eastAsia="en-US"/>
                              </w:rPr>
                            </w:pPr>
                          </w:p>
                          <w:p xmlns:w14="http://schemas.microsoft.com/office/word/2010/wordml" w:rsidR="00A0088B" w:rsidP="00A0088B" w:rsidRDefault="00D5034A" w14:paraId="4A70E633" w14:textId="7CD6FA2E">
                            <w:pPr>
                              <w:rPr>
                                <w:sz w:val="28"/>
                              </w:rPr>
                            </w:pPr>
                            <w:r>
                              <w:rPr>
                                <w:rFonts w:asciiTheme="minorHAnsi" w:hAnsiTheme="minorHAnsi" w:cstheme="minorHAnsi"/>
                                <w:color w:val="000000" w:themeColor="text1"/>
                                <w:sz w:val="20"/>
                                <w:szCs w:val="20"/>
                                <w:shd w:val="clear" w:color="auto" w:fill="FFFFFF"/>
                                <w:lang w:eastAsia="en-US"/>
                              </w:rPr>
                              <w:t>Spelling</w:t>
                            </w:r>
                            <w:r w:rsidR="00862FE3">
                              <w:rPr>
                                <w:rFonts w:asciiTheme="minorHAnsi" w:hAnsiTheme="minorHAnsi" w:cstheme="minorHAnsi"/>
                                <w:color w:val="000000" w:themeColor="text1"/>
                                <w:sz w:val="20"/>
                                <w:szCs w:val="20"/>
                                <w:shd w:val="clear" w:color="auto" w:fill="FFFFFF"/>
                                <w:lang w:eastAsia="en-US"/>
                              </w:rPr>
                              <w:t xml:space="preserve"> at Hazeldown aims to </w:t>
                            </w:r>
                            <w:r>
                              <w:rPr>
                                <w:rFonts w:asciiTheme="minorHAnsi" w:hAnsiTheme="minorHAnsi" w:cstheme="minorHAnsi"/>
                                <w:color w:val="000000" w:themeColor="text1"/>
                                <w:sz w:val="20"/>
                                <w:szCs w:val="20"/>
                                <w:shd w:val="clear" w:color="auto" w:fill="FFFFFF"/>
                                <w:lang w:eastAsia="en-US"/>
                              </w:rPr>
                              <w:t xml:space="preserve">help children to </w:t>
                            </w:r>
                            <w:r w:rsidR="00862FE3">
                              <w:rPr>
                                <w:rFonts w:asciiTheme="minorHAnsi" w:hAnsiTheme="minorHAnsi" w:cstheme="minorHAnsi"/>
                                <w:color w:val="000000" w:themeColor="text1"/>
                                <w:sz w:val="20"/>
                                <w:szCs w:val="20"/>
                                <w:shd w:val="clear" w:color="auto" w:fill="FFFFFF"/>
                                <w:lang w:eastAsia="en-US"/>
                              </w:rPr>
                              <w:t xml:space="preserve">develop </w:t>
                            </w:r>
                            <w:r>
                              <w:rPr>
                                <w:rFonts w:asciiTheme="minorHAnsi" w:hAnsiTheme="minorHAnsi" w:cstheme="minorHAnsi"/>
                                <w:color w:val="000000" w:themeColor="text1"/>
                                <w:sz w:val="20"/>
                                <w:szCs w:val="20"/>
                                <w:shd w:val="clear" w:color="auto" w:fill="FFFFFF"/>
                                <w:lang w:eastAsia="en-US"/>
                              </w:rPr>
                              <w:t>a strong connection between the letters and their sounds. In addition to this, learning high frequency ‘sight words’ (</w:t>
                            </w:r>
                            <w:proofErr w:type="gramStart"/>
                            <w:r>
                              <w:rPr>
                                <w:rFonts w:asciiTheme="minorHAnsi" w:hAnsiTheme="minorHAnsi" w:cstheme="minorHAnsi"/>
                                <w:color w:val="000000" w:themeColor="text1"/>
                                <w:sz w:val="20"/>
                                <w:szCs w:val="20"/>
                                <w:shd w:val="clear" w:color="auto" w:fill="FFFFFF"/>
                                <w:lang w:eastAsia="en-US"/>
                              </w:rPr>
                              <w:t>i.e.</w:t>
                            </w:r>
                            <w:proofErr w:type="gramEnd"/>
                            <w:r>
                              <w:rPr>
                                <w:rFonts w:asciiTheme="minorHAnsi" w:hAnsiTheme="minorHAnsi" w:cstheme="minorHAnsi"/>
                                <w:color w:val="000000" w:themeColor="text1"/>
                                <w:sz w:val="20"/>
                                <w:szCs w:val="20"/>
                                <w:shd w:val="clear" w:color="auto" w:fill="FFFFFF"/>
                                <w:lang w:eastAsia="en-US"/>
                              </w:rPr>
                              <w:t xml:space="preserve"> words that cannot easily be sounded out) will assist children in both their reading and writing. </w:t>
                            </w:r>
                          </w:p>
                          <w:p xmlns:w14="http://schemas.microsoft.com/office/word/2010/wordml" w:rsidRPr="003C6ABD" w:rsidR="00F441CC" w:rsidP="003C6ABD" w:rsidRDefault="00F441CC" w14:paraId="7A7EAB4D" w14:textId="77777777">
                            <w:pPr>
                              <w:rPr>
                                <w:rFonts w:asciiTheme="minorHAnsi" w:hAnsiTheme="minorHAnsi" w:cstheme="minorHAnsi"/>
                                <w:color w:val="000000" w:themeColor="text1"/>
                                <w:sz w:val="20"/>
                                <w:szCs w:val="20"/>
                                <w:lang w:eastAsia="en-US"/>
                              </w:rPr>
                            </w:pPr>
                          </w:p>
                          <w:p xmlns:w14="http://schemas.microsoft.com/office/word/2010/wordml" w:rsidRPr="008B446F" w:rsidR="00F65AFA" w:rsidP="007B0A3B" w:rsidRDefault="00F65AFA" w14:paraId="52B3B57B" w14:textId="77777777">
                            <w:pPr>
                              <w:rPr>
                                <w:rFonts w:ascii="Calibri" w:hAnsi="Calibri" w:cs="Calibri"/>
                                <w:b/>
                                <w:bCs/>
                                <w:color w:val="00B050"/>
                                <w:sz w:val="16"/>
                                <w:szCs w:val="16"/>
                              </w:rPr>
                            </w:pPr>
                          </w:p>
                          <w:p xmlns:w14="http://schemas.microsoft.com/office/word/2010/wordml" w:rsidRPr="00351F65" w:rsidR="00F441CC" w:rsidP="00AC4031" w:rsidRDefault="00D5034A" w14:paraId="77A15F7B" w14:textId="11FBA7C6">
                            <w:pPr>
                              <w:rPr>
                                <w:rFonts w:ascii="Calibri" w:hAnsi="Calibri" w:cs="Calibri"/>
                                <w:b/>
                                <w:bCs/>
                                <w:color w:val="FFFF00"/>
                                <w:sz w:val="36"/>
                                <w:szCs w:val="36"/>
                              </w:rPr>
                            </w:pPr>
                            <w:r w:rsidRPr="00351F65">
                              <w:rPr>
                                <w:rFonts w:ascii="Calibri" w:hAnsi="Calibri" w:cs="Calibri"/>
                                <w:b/>
                                <w:bCs/>
                                <w:color w:val="FFFF00"/>
                                <w:sz w:val="36"/>
                                <w:szCs w:val="36"/>
                              </w:rPr>
                              <w:t>No Nonsense Spelling</w:t>
                            </w:r>
                          </w:p>
                          <w:p xmlns:w14="http://schemas.microsoft.com/office/word/2010/wordml" w:rsidR="00533811" w:rsidP="00F441CC" w:rsidRDefault="00D5034A" w14:paraId="4F7340F1" w14:textId="0BAB56F6">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Here at Hazeldown, we use No Nonsense Spelling, which is a spelling programme designed to meet the needs of the 2014 National Curriculum in a manageable way.</w:t>
                            </w:r>
                          </w:p>
                          <w:p xmlns:w14="http://schemas.microsoft.com/office/word/2010/wordml" w:rsidR="00A0088B" w:rsidP="00F441CC" w:rsidRDefault="00A0088B" w14:paraId="109D3DEF" w14:textId="7B5DBCBB">
                            <w:pPr>
                              <w:rPr>
                                <w:rFonts w:ascii="Calibri" w:hAnsi="Calibri" w:cs="Calibri"/>
                                <w:bCs/>
                                <w:color w:val="000000" w:themeColor="text1"/>
                                <w:sz w:val="20"/>
                                <w:szCs w:val="20"/>
                                <w:lang w:val="en-US"/>
                              </w:rPr>
                            </w:pPr>
                          </w:p>
                          <w:p xmlns:w14="http://schemas.microsoft.com/office/word/2010/wordml" w:rsidR="00A0088B" w:rsidP="00F441CC" w:rsidRDefault="00D5034A" w14:paraId="5832B88E" w14:textId="7965F7F4">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 xml:space="preserve">The programme is easy to use, flexible and comprehensive, providing sufficient guidance to implement an effective spelling teaching programme from Year 2 to Year 6. </w:t>
                            </w:r>
                          </w:p>
                          <w:p xmlns:w14="http://schemas.microsoft.com/office/word/2010/wordml" w:rsidR="00280905" w:rsidP="00F441CC" w:rsidRDefault="00280905" w14:paraId="548A6C54" w14:textId="5D6AC335">
                            <w:pPr>
                              <w:rPr>
                                <w:rFonts w:ascii="Calibri" w:hAnsi="Calibri" w:cs="Calibri"/>
                                <w:bCs/>
                                <w:color w:val="000000" w:themeColor="text1"/>
                                <w:sz w:val="20"/>
                                <w:szCs w:val="20"/>
                                <w:lang w:val="en-US"/>
                              </w:rPr>
                            </w:pPr>
                          </w:p>
                          <w:p xmlns:w14="http://schemas.microsoft.com/office/word/2010/wordml" w:rsidR="00D5034A" w:rsidP="00F441CC" w:rsidRDefault="00D5034A" w14:paraId="35779791" w14:textId="2699A059">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The programme consists of termly overviews, breaking down the requirements of the National Curriculum into strands with individual lesson plans and resources.</w:t>
                            </w:r>
                          </w:p>
                          <w:p xmlns:w14="http://schemas.microsoft.com/office/word/2010/wordml" w:rsidR="00D5034A" w:rsidP="00F441CC" w:rsidRDefault="00D5034A" w14:paraId="21E2A3A1" w14:textId="77777777">
                            <w:pPr>
                              <w:rPr>
                                <w:rFonts w:ascii="Calibri" w:hAnsi="Calibri" w:cs="Calibri"/>
                                <w:bCs/>
                                <w:color w:val="000000" w:themeColor="text1"/>
                                <w:sz w:val="20"/>
                                <w:szCs w:val="20"/>
                                <w:lang w:val="en-US"/>
                              </w:rPr>
                            </w:pPr>
                          </w:p>
                          <w:p xmlns:w14="http://schemas.microsoft.com/office/word/2010/wordml" w:rsidR="00D5034A" w:rsidP="00F441CC" w:rsidRDefault="00D5034A" w14:paraId="79025957" w14:textId="4D37CA7E">
                            <w:pPr>
                              <w:rPr>
                                <w:rFonts w:ascii="Calibri" w:hAnsi="Calibri" w:cs="Calibri"/>
                                <w:bCs/>
                                <w:color w:val="000000" w:themeColor="text1"/>
                                <w:sz w:val="20"/>
                                <w:szCs w:val="20"/>
                              </w:rPr>
                            </w:pPr>
                            <w:r>
                              <w:rPr>
                                <w:rFonts w:ascii="Calibri" w:hAnsi="Calibri" w:cs="Calibri"/>
                                <w:bCs/>
                                <w:color w:val="000000" w:themeColor="text1"/>
                                <w:sz w:val="20"/>
                                <w:szCs w:val="20"/>
                                <w:lang w:val="en-US"/>
                              </w:rPr>
                              <w:t xml:space="preserve">The focus of the programme is on the teaching of spelling, which embraces knowledge of spelling conventions – patterns and rules; integral to the teaching is the opportunity to promote the learning of spellings, including statutory words, common </w:t>
                            </w:r>
                            <w:proofErr w:type="gramStart"/>
                            <w:r>
                              <w:rPr>
                                <w:rFonts w:ascii="Calibri" w:hAnsi="Calibri" w:cs="Calibri"/>
                                <w:bCs/>
                                <w:color w:val="000000" w:themeColor="text1"/>
                                <w:sz w:val="20"/>
                                <w:szCs w:val="20"/>
                                <w:lang w:val="en-US"/>
                              </w:rPr>
                              <w:t>exceptions</w:t>
                            </w:r>
                            <w:proofErr w:type="gramEnd"/>
                            <w:r>
                              <w:rPr>
                                <w:rFonts w:ascii="Calibri" w:hAnsi="Calibri" w:cs="Calibri"/>
                                <w:bCs/>
                                <w:color w:val="000000" w:themeColor="text1"/>
                                <w:sz w:val="20"/>
                                <w:szCs w:val="20"/>
                                <w:lang w:val="en-US"/>
                              </w:rPr>
                              <w:t xml:space="preserve"> and personal spellings.</w:t>
                            </w:r>
                          </w:p>
                          <w:p xmlns:w14="http://schemas.microsoft.com/office/word/2010/wordml" w:rsidR="00280905" w:rsidP="00280905" w:rsidRDefault="00280905" w14:paraId="63CFA949" w14:textId="09C54A1D">
                            <w:pPr>
                              <w:jc w:val="center"/>
                              <w:rPr>
                                <w:rFonts w:ascii="Calibri" w:hAnsi="Calibri" w:cs="Calibri"/>
                                <w:b/>
                                <w:bCs/>
                                <w:color w:val="00B0F0"/>
                                <w:sz w:val="28"/>
                                <w:szCs w:val="28"/>
                              </w:rPr>
                            </w:pPr>
                          </w:p>
                          <w:p xmlns:w14="http://schemas.microsoft.com/office/word/2010/wordml" w:rsidRPr="00351F65" w:rsidR="00A0088B" w:rsidP="00A0088B" w:rsidRDefault="00D5034A" w14:paraId="6044BF45" w14:textId="6C6B65A5">
                            <w:pPr>
                              <w:jc w:val="center"/>
                              <w:rPr>
                                <w:rFonts w:ascii="Calibri" w:hAnsi="Calibri" w:cs="Calibri"/>
                                <w:b/>
                                <w:bCs/>
                                <w:color w:val="FFFF00"/>
                                <w:sz w:val="36"/>
                                <w:szCs w:val="36"/>
                              </w:rPr>
                            </w:pPr>
                            <w:r w:rsidRPr="00351F65">
                              <w:rPr>
                                <w:rFonts w:ascii="Calibri" w:hAnsi="Calibri" w:cs="Calibri"/>
                                <w:b/>
                                <w:bCs/>
                                <w:color w:val="FFFF00"/>
                                <w:sz w:val="36"/>
                                <w:szCs w:val="36"/>
                              </w:rPr>
                              <w:t>How often do we teach Spelling?</w:t>
                            </w:r>
                          </w:p>
                          <w:p xmlns:w14="http://schemas.microsoft.com/office/word/2010/wordml" w:rsidR="00862FE3" w:rsidP="00862FE3" w:rsidRDefault="00B75E70" w14:paraId="3847BF62" w14:textId="396FF749">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Every year group at Hazeldown receive</w:t>
                            </w:r>
                            <w:r w:rsidR="00D5034A">
                              <w:rPr>
                                <w:rFonts w:ascii="Calibri" w:hAnsi="Calibri" w:cs="Calibri"/>
                                <w:bCs/>
                                <w:color w:val="000000" w:themeColor="text1"/>
                                <w:sz w:val="20"/>
                                <w:szCs w:val="20"/>
                                <w:lang w:val="en-US"/>
                              </w:rPr>
                              <w:t xml:space="preserve"> four</w:t>
                            </w:r>
                            <w:r>
                              <w:rPr>
                                <w:rFonts w:ascii="Calibri" w:hAnsi="Calibri" w:cs="Calibri"/>
                                <w:bCs/>
                                <w:color w:val="000000" w:themeColor="text1"/>
                                <w:sz w:val="20"/>
                                <w:szCs w:val="20"/>
                                <w:lang w:val="en-US"/>
                              </w:rPr>
                              <w:t xml:space="preserve"> </w:t>
                            </w:r>
                            <w:r w:rsidR="00D5034A">
                              <w:rPr>
                                <w:rFonts w:ascii="Calibri" w:hAnsi="Calibri" w:cs="Calibri"/>
                                <w:bCs/>
                                <w:color w:val="000000" w:themeColor="text1"/>
                                <w:sz w:val="20"/>
                                <w:szCs w:val="20"/>
                                <w:lang w:val="en-US"/>
                              </w:rPr>
                              <w:t>20</w:t>
                            </w:r>
                            <w:r>
                              <w:rPr>
                                <w:rFonts w:ascii="Calibri" w:hAnsi="Calibri" w:cs="Calibri"/>
                                <w:bCs/>
                                <w:color w:val="000000" w:themeColor="text1"/>
                                <w:sz w:val="20"/>
                                <w:szCs w:val="20"/>
                                <w:lang w:val="en-US"/>
                              </w:rPr>
                              <w:t xml:space="preserve">-minute sessions per week. </w:t>
                            </w:r>
                            <w:r w:rsidR="00D5034A">
                              <w:rPr>
                                <w:rFonts w:ascii="Calibri" w:hAnsi="Calibri" w:cs="Calibri"/>
                                <w:bCs/>
                                <w:color w:val="000000" w:themeColor="text1"/>
                                <w:sz w:val="20"/>
                                <w:szCs w:val="20"/>
                                <w:lang w:val="en-US"/>
                              </w:rPr>
                              <w:t>A typical teaching sequence is as follows:</w:t>
                            </w:r>
                            <w:r>
                              <w:rPr>
                                <w:rFonts w:ascii="Calibri" w:hAnsi="Calibri" w:cs="Calibri"/>
                                <w:bCs/>
                                <w:color w:val="000000" w:themeColor="text1"/>
                                <w:sz w:val="20"/>
                                <w:szCs w:val="20"/>
                                <w:lang w:val="en-US"/>
                              </w:rPr>
                              <w:t xml:space="preserve"> </w:t>
                            </w:r>
                          </w:p>
                          <w:p xmlns:w14="http://schemas.microsoft.com/office/word/2010/wordml" w:rsidR="00D5034A" w:rsidP="00862FE3" w:rsidRDefault="00D5034A" w14:paraId="03052E5E" w14:textId="77777777">
                            <w:pPr>
                              <w:rPr>
                                <w:rFonts w:ascii="Calibri" w:hAnsi="Calibri" w:cs="Calibri"/>
                                <w:bCs/>
                                <w:color w:val="000000" w:themeColor="text1"/>
                                <w:sz w:val="20"/>
                                <w:szCs w:val="20"/>
                                <w:lang w:val="en-US"/>
                              </w:rPr>
                            </w:pPr>
                          </w:p>
                          <w:p xmlns:w14="http://schemas.microsoft.com/office/word/2010/wordml" w:rsidRPr="00D5034A" w:rsidR="00D5034A" w:rsidP="00862FE3" w:rsidRDefault="00D5034A" w14:paraId="745AB0AA" w14:textId="51AAD7D9">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1:</w:t>
                            </w:r>
                          </w:p>
                          <w:p xmlns:w14="http://schemas.microsoft.com/office/word/2010/wordml" w:rsidR="00D5034A" w:rsidP="00862FE3" w:rsidRDefault="00D5034A" w14:paraId="5E769889" w14:textId="3E8E86C3">
                            <w:pPr>
                              <w:rPr>
                                <w:rFonts w:ascii="Calibri" w:hAnsi="Calibri" w:cs="Calibri"/>
                                <w:bCs/>
                                <w:color w:val="000000" w:themeColor="text1"/>
                                <w:sz w:val="20"/>
                                <w:szCs w:val="20"/>
                                <w:lang w:val="en-US"/>
                              </w:rPr>
                            </w:pPr>
                            <w:r w:rsidRPr="00D5034A">
                              <w:rPr>
                                <w:rFonts w:ascii="Calibri" w:hAnsi="Calibri" w:cs="Calibri"/>
                                <w:b/>
                                <w:color w:val="000000" w:themeColor="text1"/>
                                <w:sz w:val="20"/>
                                <w:szCs w:val="20"/>
                                <w:lang w:val="en-US"/>
                              </w:rPr>
                              <w:t>Revise</w:t>
                            </w:r>
                            <w:r>
                              <w:rPr>
                                <w:rFonts w:ascii="Calibri" w:hAnsi="Calibri" w:cs="Calibri"/>
                                <w:bCs/>
                                <w:color w:val="000000" w:themeColor="text1"/>
                                <w:sz w:val="20"/>
                                <w:szCs w:val="20"/>
                                <w:lang w:val="en-US"/>
                              </w:rPr>
                              <w:t xml:space="preserve"> – activate prior knowledge, revisit previous linked learning.</w:t>
                            </w:r>
                          </w:p>
                          <w:p xmlns:w14="http://schemas.microsoft.com/office/word/2010/wordml" w:rsidR="00D5034A" w:rsidP="00862FE3" w:rsidRDefault="00D5034A" w14:paraId="35791DE2" w14:textId="77777777">
                            <w:pPr>
                              <w:rPr>
                                <w:rFonts w:ascii="Calibri" w:hAnsi="Calibri" w:cs="Calibri"/>
                                <w:bCs/>
                                <w:color w:val="000000" w:themeColor="text1"/>
                                <w:sz w:val="20"/>
                                <w:szCs w:val="20"/>
                                <w:lang w:val="en-US"/>
                              </w:rPr>
                            </w:pPr>
                          </w:p>
                          <w:p xmlns:w14="http://schemas.microsoft.com/office/word/2010/wordml" w:rsidRPr="00D5034A" w:rsidR="00D5034A" w:rsidP="00862FE3" w:rsidRDefault="00D5034A" w14:paraId="08722A94" w14:textId="5EAB8861">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2:</w:t>
                            </w:r>
                          </w:p>
                          <w:p xmlns:w14="http://schemas.microsoft.com/office/word/2010/wordml" w:rsidR="00D5034A" w:rsidP="00862FE3" w:rsidRDefault="00D5034A" w14:paraId="7911BEA9" w14:textId="27C70178">
                            <w:pPr>
                              <w:rPr>
                                <w:rFonts w:ascii="Calibri" w:hAnsi="Calibri" w:cs="Calibri"/>
                                <w:bCs/>
                                <w:color w:val="000000" w:themeColor="text1"/>
                                <w:sz w:val="20"/>
                                <w:szCs w:val="20"/>
                                <w:lang w:val="en-US"/>
                              </w:rPr>
                            </w:pPr>
                            <w:r w:rsidRPr="00D5034A">
                              <w:rPr>
                                <w:rFonts w:ascii="Calibri" w:hAnsi="Calibri" w:cs="Calibri"/>
                                <w:b/>
                                <w:color w:val="000000" w:themeColor="text1"/>
                                <w:sz w:val="20"/>
                                <w:szCs w:val="20"/>
                                <w:lang w:val="en-US"/>
                              </w:rPr>
                              <w:t>Teach</w:t>
                            </w:r>
                            <w:r>
                              <w:rPr>
                                <w:rFonts w:ascii="Calibri" w:hAnsi="Calibri" w:cs="Calibri"/>
                                <w:bCs/>
                                <w:color w:val="000000" w:themeColor="text1"/>
                                <w:sz w:val="20"/>
                                <w:szCs w:val="20"/>
                                <w:lang w:val="en-US"/>
                              </w:rPr>
                              <w:t xml:space="preserve"> – introduce the new concept, explain, investigate, model.</w:t>
                            </w:r>
                          </w:p>
                          <w:p xmlns:w14="http://schemas.microsoft.com/office/word/2010/wordml" w:rsidR="00D5034A" w:rsidP="00862FE3" w:rsidRDefault="00D5034A" w14:paraId="752D1FB3" w14:textId="77777777">
                            <w:pPr>
                              <w:rPr>
                                <w:rFonts w:ascii="Calibri" w:hAnsi="Calibri" w:cs="Calibri"/>
                                <w:bCs/>
                                <w:color w:val="000000" w:themeColor="text1"/>
                                <w:sz w:val="20"/>
                                <w:szCs w:val="20"/>
                                <w:lang w:val="en-US"/>
                              </w:rPr>
                            </w:pPr>
                          </w:p>
                          <w:p xmlns:w14="http://schemas.microsoft.com/office/word/2010/wordml" w:rsidRPr="00D5034A" w:rsidR="00D5034A" w:rsidP="00862FE3" w:rsidRDefault="00D5034A" w14:paraId="69D298B5" w14:textId="157F7E94">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3:</w:t>
                            </w:r>
                          </w:p>
                          <w:p xmlns:w14="http://schemas.microsoft.com/office/word/2010/wordml" w:rsidR="00D5034A" w:rsidP="00862FE3" w:rsidRDefault="00D5034A" w14:paraId="293ED091" w14:textId="3ED9164D">
                            <w:pPr>
                              <w:rPr>
                                <w:rFonts w:ascii="Calibri" w:hAnsi="Calibri" w:cs="Calibri"/>
                                <w:bCs/>
                                <w:color w:val="000000" w:themeColor="text1"/>
                                <w:sz w:val="20"/>
                                <w:szCs w:val="20"/>
                                <w:lang w:val="en-US"/>
                              </w:rPr>
                            </w:pPr>
                            <w:proofErr w:type="spellStart"/>
                            <w:r w:rsidRPr="00D5034A">
                              <w:rPr>
                                <w:rFonts w:ascii="Calibri" w:hAnsi="Calibri" w:cs="Calibri"/>
                                <w:b/>
                                <w:color w:val="000000" w:themeColor="text1"/>
                                <w:sz w:val="20"/>
                                <w:szCs w:val="20"/>
                                <w:lang w:val="en-US"/>
                              </w:rPr>
                              <w:t>Practise</w:t>
                            </w:r>
                            <w:proofErr w:type="spellEnd"/>
                            <w:r>
                              <w:rPr>
                                <w:rFonts w:ascii="Calibri" w:hAnsi="Calibri" w:cs="Calibri"/>
                                <w:bCs/>
                                <w:color w:val="000000" w:themeColor="text1"/>
                                <w:sz w:val="20"/>
                                <w:szCs w:val="20"/>
                                <w:lang w:val="en-US"/>
                              </w:rPr>
                              <w:t xml:space="preserve"> – individual/group work, extend/explore the concept independently, investigate, generalize.</w:t>
                            </w:r>
                          </w:p>
                          <w:p xmlns:w14="http://schemas.microsoft.com/office/word/2010/wordml" w:rsidR="00D5034A" w:rsidP="00862FE3" w:rsidRDefault="00D5034A" w14:paraId="53BF77A4" w14:textId="77777777">
                            <w:pPr>
                              <w:rPr>
                                <w:rFonts w:ascii="Calibri" w:hAnsi="Calibri" w:cs="Calibri"/>
                                <w:bCs/>
                                <w:color w:val="000000" w:themeColor="text1"/>
                                <w:sz w:val="20"/>
                                <w:szCs w:val="20"/>
                                <w:lang w:val="en-US"/>
                              </w:rPr>
                            </w:pPr>
                          </w:p>
                          <w:p xmlns:w14="http://schemas.microsoft.com/office/word/2010/wordml" w:rsidRPr="00D5034A" w:rsidR="00D5034A" w:rsidP="00862FE3" w:rsidRDefault="00D5034A" w14:paraId="1600618D" w14:textId="428FCA56">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4:</w:t>
                            </w:r>
                          </w:p>
                          <w:p xmlns:w14="http://schemas.microsoft.com/office/word/2010/wordml" w:rsidRPr="00B75E70" w:rsidR="00D5034A" w:rsidP="00862FE3" w:rsidRDefault="00D5034A" w14:paraId="6588056C" w14:textId="55931D69">
                            <w:pPr>
                              <w:rPr>
                                <w:rFonts w:ascii="Calibri" w:hAnsi="Calibri" w:cs="Calibri"/>
                                <w:bCs/>
                                <w:color w:val="000000" w:themeColor="text1"/>
                                <w:sz w:val="20"/>
                                <w:szCs w:val="20"/>
                                <w:lang w:val="en-US"/>
                              </w:rPr>
                            </w:pPr>
                            <w:r w:rsidRPr="00D5034A">
                              <w:rPr>
                                <w:rFonts w:ascii="Calibri" w:hAnsi="Calibri" w:cs="Calibri"/>
                                <w:b/>
                                <w:color w:val="000000" w:themeColor="text1"/>
                                <w:sz w:val="20"/>
                                <w:szCs w:val="20"/>
                                <w:lang w:val="en-US"/>
                              </w:rPr>
                              <w:t>Apply/Assess</w:t>
                            </w:r>
                            <w:r>
                              <w:rPr>
                                <w:rFonts w:ascii="Calibri" w:hAnsi="Calibri" w:cs="Calibri"/>
                                <w:bCs/>
                                <w:color w:val="000000" w:themeColor="text1"/>
                                <w:sz w:val="20"/>
                                <w:szCs w:val="20"/>
                                <w:lang w:val="en-US"/>
                              </w:rPr>
                              <w:t xml:space="preserve"> – assess through independent application, </w:t>
                            </w:r>
                            <w:proofErr w:type="gramStart"/>
                            <w:r>
                              <w:rPr>
                                <w:rFonts w:ascii="Calibri" w:hAnsi="Calibri" w:cs="Calibri"/>
                                <w:bCs/>
                                <w:color w:val="000000" w:themeColor="text1"/>
                                <w:sz w:val="20"/>
                                <w:szCs w:val="20"/>
                                <w:lang w:val="en-US"/>
                              </w:rPr>
                              <w:t>explain</w:t>
                            </w:r>
                            <w:proofErr w:type="gramEnd"/>
                            <w:r>
                              <w:rPr>
                                <w:rFonts w:ascii="Calibri" w:hAnsi="Calibri" w:cs="Calibri"/>
                                <w:bCs/>
                                <w:color w:val="000000" w:themeColor="text1"/>
                                <w:sz w:val="20"/>
                                <w:szCs w:val="20"/>
                                <w:lang w:val="en-US"/>
                              </w:rPr>
                              <w:t xml:space="preserve"> and demonstrate understanding. </w:t>
                            </w:r>
                          </w:p>
                          <w:p xmlns:w14="http://schemas.microsoft.com/office/word/2010/wordml" w:rsidRPr="00385168" w:rsidR="00AC4031" w:rsidP="00AC4031" w:rsidRDefault="00AC4031" w14:paraId="69E91EA4" w14:textId="77777777">
                            <w:pPr>
                              <w:rPr>
                                <w:rFonts w:ascii="Calibri" w:hAnsi="Calibri" w:cs="Calibri"/>
                                <w:b/>
                                <w:bCs/>
                                <w:color w:val="00B0F0"/>
                                <w:sz w:val="16"/>
                                <w:szCs w:val="16"/>
                              </w:rPr>
                            </w:pPr>
                          </w:p>
                          <w:p xmlns:w14="http://schemas.microsoft.com/office/word/2010/wordml" w:rsidRPr="008B446F" w:rsidR="00AC3B59" w:rsidP="007B0A3B" w:rsidRDefault="00AC3B59" w14:paraId="545A4014" w14:textId="77777777">
                            <w:pPr>
                              <w:rPr>
                                <w:rFonts w:ascii="Calibri" w:hAnsi="Calibri" w:cs="Calibri"/>
                                <w:b/>
                                <w:bCs/>
                                <w:color w:val="00B050"/>
                                <w:sz w:val="10"/>
                                <w:szCs w:val="10"/>
                              </w:rPr>
                            </w:pPr>
                          </w:p>
                          <w:p xmlns:w14="http://schemas.microsoft.com/office/word/2010/wordml" w:rsidRPr="008B446F" w:rsidR="00F14DD4" w:rsidP="00F14DD4" w:rsidRDefault="00F14DD4" w14:paraId="599CBA02" w14:textId="12181833">
                            <w:pPr>
                              <w:jc w:val="both"/>
                              <w:rPr>
                                <w:rFonts w:ascii="Calibri" w:hAnsi="Calibri" w:cs="Calibri"/>
                                <w:b/>
                                <w:bCs/>
                                <w:color w:val="000000" w:themeColor="text1"/>
                                <w:sz w:val="28"/>
                                <w:szCs w:val="28"/>
                              </w:rPr>
                            </w:pPr>
                          </w:p>
                          <w:p xmlns:w14="http://schemas.microsoft.com/office/word/2010/wordml" w:rsidRPr="00F441CC" w:rsidR="00F441CC" w:rsidP="00F441CC" w:rsidRDefault="00F441CC" w14:paraId="7EC19A25" w14:textId="584BE105">
                            <w:pPr>
                              <w:rPr>
                                <w:rFonts w:ascii="Calibri" w:hAnsi="Calibri" w:cs="Calibri"/>
                                <w:bCs/>
                                <w:color w:val="000000" w:themeColor="text1"/>
                                <w:sz w:val="20"/>
                                <w:szCs w:val="20"/>
                              </w:rPr>
                            </w:pPr>
                          </w:p>
                          <w:p xmlns:w14="http://schemas.microsoft.com/office/word/2010/wordml" w:rsidRPr="00F441CC" w:rsidR="00F14DD4" w:rsidP="00BB7144" w:rsidRDefault="00F14DD4" w14:paraId="72D8CCE5" w14:textId="6BB6DA2B">
                            <w:pPr>
                              <w:rPr>
                                <w:rFonts w:ascii="Calibri" w:hAnsi="Calibri" w:cs="Calibri"/>
                                <w:color w:val="000000" w:themeColor="text1"/>
                                <w:sz w:val="20"/>
                                <w:szCs w:val="20"/>
                              </w:rPr>
                            </w:pPr>
                          </w:p>
                          <w:p xmlns:w14="http://schemas.microsoft.com/office/word/2010/wordml" w:rsidRPr="00BB7144" w:rsidR="00BB7144" w:rsidP="007E408C" w:rsidRDefault="00BB7144" w14:paraId="0BDD9A8A" w14:textId="77777777">
                            <w:pPr>
                              <w:rPr>
                                <w:color w:val="000000" w:themeColor="text1"/>
                                <w:sz w:val="20"/>
                                <w:szCs w:val="20"/>
                              </w:rPr>
                            </w:pPr>
                          </w:p>
                          <w:p xmlns:w14="http://schemas.microsoft.com/office/word/2010/wordml" w:rsidR="00AC3B59" w:rsidP="007B0A3B" w:rsidRDefault="00AC3B59" w14:paraId="03F10286" w14:textId="7502CD7C">
                            <w:pPr>
                              <w:rPr>
                                <w:b/>
                                <w:bCs/>
                                <w:color w:val="00B050"/>
                                <w:sz w:val="44"/>
                                <w:szCs w:val="44"/>
                              </w:rPr>
                            </w:pPr>
                          </w:p>
                          <w:p xmlns:w14="http://schemas.microsoft.com/office/word/2010/wordml" w:rsidR="00AC3B59" w:rsidP="007B0A3B" w:rsidRDefault="00AC3B59" w14:paraId="4FFA920A" w14:textId="77777777">
                            <w:pPr>
                              <w:rPr>
                                <w:b/>
                                <w:bCs/>
                                <w:color w:val="00B050"/>
                                <w:sz w:val="44"/>
                                <w:szCs w:val="44"/>
                              </w:rPr>
                            </w:pPr>
                          </w:p>
                          <w:p xmlns:w14="http://schemas.microsoft.com/office/word/2010/wordml" w:rsidR="00AC3B59" w:rsidP="007B0A3B" w:rsidRDefault="00AC3B59" w14:paraId="5AC16EC9" w14:textId="77777777">
                            <w:pPr>
                              <w:rPr>
                                <w:b/>
                                <w:bCs/>
                                <w:color w:val="00B050"/>
                                <w:sz w:val="44"/>
                                <w:szCs w:val="44"/>
                              </w:rPr>
                            </w:pPr>
                          </w:p>
                          <w:p xmlns:w14="http://schemas.microsoft.com/office/word/2010/wordml" w:rsidR="00AC3B59" w:rsidP="007B0A3B" w:rsidRDefault="00AC3B59" w14:paraId="49C3F71A" w14:textId="77777777">
                            <w:pPr>
                              <w:rPr>
                                <w:b/>
                                <w:bCs/>
                                <w:color w:val="00B050"/>
                                <w:sz w:val="44"/>
                                <w:szCs w:val="44"/>
                              </w:rPr>
                            </w:pPr>
                          </w:p>
                          <w:p xmlns:w14="http://schemas.microsoft.com/office/word/2010/wordml" w:rsidRPr="007B0A3B" w:rsidR="00AC3B59" w:rsidP="007B0A3B" w:rsidRDefault="00AC3B59" w14:paraId="7DEB715D" w14:textId="77777777">
                            <w:pPr>
                              <w:rPr>
                                <w:b/>
                                <w:bCs/>
                                <w:color w:val="00B050"/>
                                <w:sz w:val="52"/>
                                <w:szCs w:val="52"/>
                              </w:rPr>
                            </w:pPr>
                          </w:p>
                          <w:p xmlns:w14="http://schemas.microsoft.com/office/word/2010/wordml" w:rsidR="00AC3B59" w:rsidRDefault="00AC3B59" w14:paraId="4C690395" w14:textId="77777777"/>
                          <w:p xmlns:w14="http://schemas.microsoft.com/office/word/2010/wordml" w:rsidR="00AC3B59" w:rsidRDefault="00AC3B59" w14:paraId="73BB3C46" w14:textId="77777777"/>
                          <w:p xmlns:w14="http://schemas.microsoft.com/office/word/2010/wordml" w:rsidR="00AC3B59" w:rsidRDefault="00AC3B59" w14:paraId="71043EC4" w14:textId="77777777"/>
                          <w:p xmlns:w14="http://schemas.microsoft.com/office/word/2010/wordml" w:rsidR="00AC3B59" w:rsidRDefault="00AC3B59" w14:paraId="4AE8D06D" w14:textId="77777777"/>
                          <w:p xmlns:w14="http://schemas.microsoft.com/office/word/2010/wordml" w:rsidR="00AC3B59" w:rsidRDefault="00385168" w14:paraId="6090BCBD" w14:textId="3C4090F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11" style="position:absolute;margin-left:-60.15pt;margin-top:45.9pt;width:4in;height:67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" w14:anchorId="0AB4E02E">
                <v:textbox>
                  <w:txbxContent>
                    <w:p w:rsidRPr="00D5034A" w:rsidR="00017F4E" w:rsidP="007E408C" w:rsidRDefault="006B6272" w14:paraId="0BD87F77" w14:textId="5AFACD53">
                      <w:pPr>
                        <w:jc w:val="center"/>
                        <w:rPr>
                          <w:rFonts w:ascii="Calibri" w:hAnsi="Calibri" w:cs="Calibri"/>
                          <w:b/>
                          <w:bCs/>
                          <w:color w:val="FFFF00"/>
                          <w:sz w:val="52"/>
                          <w:szCs w:val="52"/>
                        </w:rPr>
                      </w:pPr>
                      <w:r w:rsidRPr="00D5034A">
                        <w:rPr>
                          <w:rFonts w:ascii="Calibri" w:hAnsi="Calibri" w:cs="Calibri"/>
                          <w:b/>
                          <w:bCs/>
                          <w:color w:val="FFFF00"/>
                          <w:sz w:val="52"/>
                          <w:szCs w:val="52"/>
                        </w:rPr>
                        <w:t>Spelling</w:t>
                      </w:r>
                    </w:p>
                    <w:p w:rsidR="00862FE3" w:rsidP="003C6ABD" w:rsidRDefault="00862FE3" w14:paraId="3980F440" w14:textId="23271DDC">
                      <w:pPr>
                        <w:rPr>
                          <w:rFonts w:asciiTheme="minorHAnsi" w:hAnsiTheme="minorHAnsi" w:cstheme="minorHAnsi"/>
                          <w:color w:val="000000" w:themeColor="text1"/>
                          <w:sz w:val="20"/>
                          <w:szCs w:val="20"/>
                          <w:shd w:val="clear" w:color="auto" w:fill="FFFFFF"/>
                          <w:lang w:eastAsia="en-US"/>
                        </w:rPr>
                      </w:pPr>
                    </w:p>
                    <w:p w:rsidR="00A0088B" w:rsidP="00A0088B" w:rsidRDefault="00D5034A" w14:paraId="4A70E633" w14:textId="7CD6FA2E">
                      <w:pPr>
                        <w:rPr>
                          <w:sz w:val="28"/>
                        </w:rPr>
                      </w:pPr>
                      <w:r>
                        <w:rPr>
                          <w:rFonts w:asciiTheme="minorHAnsi" w:hAnsiTheme="minorHAnsi" w:cstheme="minorHAnsi"/>
                          <w:color w:val="000000" w:themeColor="text1"/>
                          <w:sz w:val="20"/>
                          <w:szCs w:val="20"/>
                          <w:shd w:val="clear" w:color="auto" w:fill="FFFFFF"/>
                          <w:lang w:eastAsia="en-US"/>
                        </w:rPr>
                        <w:t>Spelling</w:t>
                      </w:r>
                      <w:r w:rsidR="00862FE3">
                        <w:rPr>
                          <w:rFonts w:asciiTheme="minorHAnsi" w:hAnsiTheme="minorHAnsi" w:cstheme="minorHAnsi"/>
                          <w:color w:val="000000" w:themeColor="text1"/>
                          <w:sz w:val="20"/>
                          <w:szCs w:val="20"/>
                          <w:shd w:val="clear" w:color="auto" w:fill="FFFFFF"/>
                          <w:lang w:eastAsia="en-US"/>
                        </w:rPr>
                        <w:t xml:space="preserve"> at Hazeldown aims to </w:t>
                      </w:r>
                      <w:r>
                        <w:rPr>
                          <w:rFonts w:asciiTheme="minorHAnsi" w:hAnsiTheme="minorHAnsi" w:cstheme="minorHAnsi"/>
                          <w:color w:val="000000" w:themeColor="text1"/>
                          <w:sz w:val="20"/>
                          <w:szCs w:val="20"/>
                          <w:shd w:val="clear" w:color="auto" w:fill="FFFFFF"/>
                          <w:lang w:eastAsia="en-US"/>
                        </w:rPr>
                        <w:t xml:space="preserve">help children to </w:t>
                      </w:r>
                      <w:r w:rsidR="00862FE3">
                        <w:rPr>
                          <w:rFonts w:asciiTheme="minorHAnsi" w:hAnsiTheme="minorHAnsi" w:cstheme="minorHAnsi"/>
                          <w:color w:val="000000" w:themeColor="text1"/>
                          <w:sz w:val="20"/>
                          <w:szCs w:val="20"/>
                          <w:shd w:val="clear" w:color="auto" w:fill="FFFFFF"/>
                          <w:lang w:eastAsia="en-US"/>
                        </w:rPr>
                        <w:t xml:space="preserve">develop </w:t>
                      </w:r>
                      <w:r>
                        <w:rPr>
                          <w:rFonts w:asciiTheme="minorHAnsi" w:hAnsiTheme="minorHAnsi" w:cstheme="minorHAnsi"/>
                          <w:color w:val="000000" w:themeColor="text1"/>
                          <w:sz w:val="20"/>
                          <w:szCs w:val="20"/>
                          <w:shd w:val="clear" w:color="auto" w:fill="FFFFFF"/>
                          <w:lang w:eastAsia="en-US"/>
                        </w:rPr>
                        <w:t>a strong connection between the letters and their sounds. In addition to this, learning high frequency ‘sight words’ (</w:t>
                      </w:r>
                      <w:proofErr w:type="gramStart"/>
                      <w:r>
                        <w:rPr>
                          <w:rFonts w:asciiTheme="minorHAnsi" w:hAnsiTheme="minorHAnsi" w:cstheme="minorHAnsi"/>
                          <w:color w:val="000000" w:themeColor="text1"/>
                          <w:sz w:val="20"/>
                          <w:szCs w:val="20"/>
                          <w:shd w:val="clear" w:color="auto" w:fill="FFFFFF"/>
                          <w:lang w:eastAsia="en-US"/>
                        </w:rPr>
                        <w:t>i.e.</w:t>
                      </w:r>
                      <w:proofErr w:type="gramEnd"/>
                      <w:r>
                        <w:rPr>
                          <w:rFonts w:asciiTheme="minorHAnsi" w:hAnsiTheme="minorHAnsi" w:cstheme="minorHAnsi"/>
                          <w:color w:val="000000" w:themeColor="text1"/>
                          <w:sz w:val="20"/>
                          <w:szCs w:val="20"/>
                          <w:shd w:val="clear" w:color="auto" w:fill="FFFFFF"/>
                          <w:lang w:eastAsia="en-US"/>
                        </w:rPr>
                        <w:t xml:space="preserve"> words that cannot easily be sounded out) will assist children in both their reading and writing. </w:t>
                      </w:r>
                    </w:p>
                    <w:p w:rsidRPr="003C6ABD" w:rsidR="00F441CC" w:rsidP="003C6ABD" w:rsidRDefault="00F441CC" w14:paraId="7A7EAB4D" w14:textId="77777777">
                      <w:pPr>
                        <w:rPr>
                          <w:rFonts w:asciiTheme="minorHAnsi" w:hAnsiTheme="minorHAnsi" w:cstheme="minorHAnsi"/>
                          <w:color w:val="000000" w:themeColor="text1"/>
                          <w:sz w:val="20"/>
                          <w:szCs w:val="20"/>
                          <w:lang w:eastAsia="en-US"/>
                        </w:rPr>
                      </w:pPr>
                    </w:p>
                    <w:p w:rsidRPr="008B446F" w:rsidR="00F65AFA" w:rsidP="007B0A3B" w:rsidRDefault="00F65AFA" w14:paraId="52B3B57B" w14:textId="77777777">
                      <w:pPr>
                        <w:rPr>
                          <w:rFonts w:ascii="Calibri" w:hAnsi="Calibri" w:cs="Calibri"/>
                          <w:b/>
                          <w:bCs/>
                          <w:color w:val="00B050"/>
                          <w:sz w:val="16"/>
                          <w:szCs w:val="16"/>
                        </w:rPr>
                      </w:pPr>
                    </w:p>
                    <w:p w:rsidRPr="00351F65" w:rsidR="00F441CC" w:rsidP="00AC4031" w:rsidRDefault="00D5034A" w14:paraId="77A15F7B" w14:textId="11FBA7C6">
                      <w:pPr>
                        <w:rPr>
                          <w:rFonts w:ascii="Calibri" w:hAnsi="Calibri" w:cs="Calibri"/>
                          <w:b/>
                          <w:bCs/>
                          <w:color w:val="FFFF00"/>
                          <w:sz w:val="36"/>
                          <w:szCs w:val="36"/>
                        </w:rPr>
                      </w:pPr>
                      <w:r w:rsidRPr="00351F65">
                        <w:rPr>
                          <w:rFonts w:ascii="Calibri" w:hAnsi="Calibri" w:cs="Calibri"/>
                          <w:b/>
                          <w:bCs/>
                          <w:color w:val="FFFF00"/>
                          <w:sz w:val="36"/>
                          <w:szCs w:val="36"/>
                        </w:rPr>
                        <w:t>No Nonsense Spelling</w:t>
                      </w:r>
                    </w:p>
                    <w:p w:rsidR="00533811" w:rsidP="00F441CC" w:rsidRDefault="00D5034A" w14:paraId="4F7340F1" w14:textId="0BAB56F6">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Here at Hazeldown, we use No Nonsense Spelling, which is a spelling programme designed to meet the needs of the 2014 National Curriculum in a manageable way.</w:t>
                      </w:r>
                    </w:p>
                    <w:p w:rsidR="00A0088B" w:rsidP="00F441CC" w:rsidRDefault="00A0088B" w14:paraId="109D3DEF" w14:textId="7B5DBCBB">
                      <w:pPr>
                        <w:rPr>
                          <w:rFonts w:ascii="Calibri" w:hAnsi="Calibri" w:cs="Calibri"/>
                          <w:bCs/>
                          <w:color w:val="000000" w:themeColor="text1"/>
                          <w:sz w:val="20"/>
                          <w:szCs w:val="20"/>
                          <w:lang w:val="en-US"/>
                        </w:rPr>
                      </w:pPr>
                    </w:p>
                    <w:p w:rsidR="00A0088B" w:rsidP="00F441CC" w:rsidRDefault="00D5034A" w14:paraId="5832B88E" w14:textId="7965F7F4">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 xml:space="preserve">The programme is easy to use, flexible and comprehensive, providing sufficient guidance to implement an effective spelling teaching programme from Year 2 to Year 6. </w:t>
                      </w:r>
                    </w:p>
                    <w:p w:rsidR="00280905" w:rsidP="00F441CC" w:rsidRDefault="00280905" w14:paraId="548A6C54" w14:textId="5D6AC335">
                      <w:pPr>
                        <w:rPr>
                          <w:rFonts w:ascii="Calibri" w:hAnsi="Calibri" w:cs="Calibri"/>
                          <w:bCs/>
                          <w:color w:val="000000" w:themeColor="text1"/>
                          <w:sz w:val="20"/>
                          <w:szCs w:val="20"/>
                          <w:lang w:val="en-US"/>
                        </w:rPr>
                      </w:pPr>
                    </w:p>
                    <w:p w:rsidR="00D5034A" w:rsidP="00F441CC" w:rsidRDefault="00D5034A" w14:paraId="35779791" w14:textId="2699A059">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The programme consists of termly overviews, breaking down the requirements of the National Curriculum into strands with individual lesson plans and resources.</w:t>
                      </w:r>
                    </w:p>
                    <w:p w:rsidR="00D5034A" w:rsidP="00F441CC" w:rsidRDefault="00D5034A" w14:paraId="21E2A3A1" w14:textId="77777777">
                      <w:pPr>
                        <w:rPr>
                          <w:rFonts w:ascii="Calibri" w:hAnsi="Calibri" w:cs="Calibri"/>
                          <w:bCs/>
                          <w:color w:val="000000" w:themeColor="text1"/>
                          <w:sz w:val="20"/>
                          <w:szCs w:val="20"/>
                          <w:lang w:val="en-US"/>
                        </w:rPr>
                      </w:pPr>
                    </w:p>
                    <w:p w:rsidR="00D5034A" w:rsidP="00F441CC" w:rsidRDefault="00D5034A" w14:paraId="79025957" w14:textId="4D37CA7E">
                      <w:pPr>
                        <w:rPr>
                          <w:rFonts w:ascii="Calibri" w:hAnsi="Calibri" w:cs="Calibri"/>
                          <w:bCs/>
                          <w:color w:val="000000" w:themeColor="text1"/>
                          <w:sz w:val="20"/>
                          <w:szCs w:val="20"/>
                        </w:rPr>
                      </w:pPr>
                      <w:r>
                        <w:rPr>
                          <w:rFonts w:ascii="Calibri" w:hAnsi="Calibri" w:cs="Calibri"/>
                          <w:bCs/>
                          <w:color w:val="000000" w:themeColor="text1"/>
                          <w:sz w:val="20"/>
                          <w:szCs w:val="20"/>
                          <w:lang w:val="en-US"/>
                        </w:rPr>
                        <w:t xml:space="preserve">The focus of the programme is on the teaching of spelling, which embraces knowledge of spelling conventions – patterns and rules; integral to the teaching is the opportunity to promote the learning of spellings, including statutory words, common </w:t>
                      </w:r>
                      <w:proofErr w:type="gramStart"/>
                      <w:r>
                        <w:rPr>
                          <w:rFonts w:ascii="Calibri" w:hAnsi="Calibri" w:cs="Calibri"/>
                          <w:bCs/>
                          <w:color w:val="000000" w:themeColor="text1"/>
                          <w:sz w:val="20"/>
                          <w:szCs w:val="20"/>
                          <w:lang w:val="en-US"/>
                        </w:rPr>
                        <w:t>exceptions</w:t>
                      </w:r>
                      <w:proofErr w:type="gramEnd"/>
                      <w:r>
                        <w:rPr>
                          <w:rFonts w:ascii="Calibri" w:hAnsi="Calibri" w:cs="Calibri"/>
                          <w:bCs/>
                          <w:color w:val="000000" w:themeColor="text1"/>
                          <w:sz w:val="20"/>
                          <w:szCs w:val="20"/>
                          <w:lang w:val="en-US"/>
                        </w:rPr>
                        <w:t xml:space="preserve"> and personal spellings.</w:t>
                      </w:r>
                    </w:p>
                    <w:p w:rsidR="00280905" w:rsidP="00280905" w:rsidRDefault="00280905" w14:paraId="63CFA949" w14:textId="09C54A1D">
                      <w:pPr>
                        <w:jc w:val="center"/>
                        <w:rPr>
                          <w:rFonts w:ascii="Calibri" w:hAnsi="Calibri" w:cs="Calibri"/>
                          <w:b/>
                          <w:bCs/>
                          <w:color w:val="00B0F0"/>
                          <w:sz w:val="28"/>
                          <w:szCs w:val="28"/>
                        </w:rPr>
                      </w:pPr>
                    </w:p>
                    <w:p w:rsidRPr="00351F65" w:rsidR="00A0088B" w:rsidP="00A0088B" w:rsidRDefault="00D5034A" w14:paraId="6044BF45" w14:textId="6C6B65A5">
                      <w:pPr>
                        <w:jc w:val="center"/>
                        <w:rPr>
                          <w:rFonts w:ascii="Calibri" w:hAnsi="Calibri" w:cs="Calibri"/>
                          <w:b/>
                          <w:bCs/>
                          <w:color w:val="FFFF00"/>
                          <w:sz w:val="36"/>
                          <w:szCs w:val="36"/>
                        </w:rPr>
                      </w:pPr>
                      <w:r w:rsidRPr="00351F65">
                        <w:rPr>
                          <w:rFonts w:ascii="Calibri" w:hAnsi="Calibri" w:cs="Calibri"/>
                          <w:b/>
                          <w:bCs/>
                          <w:color w:val="FFFF00"/>
                          <w:sz w:val="36"/>
                          <w:szCs w:val="36"/>
                        </w:rPr>
                        <w:t>How often do we teach Spelling?</w:t>
                      </w:r>
                    </w:p>
                    <w:p w:rsidR="00862FE3" w:rsidP="00862FE3" w:rsidRDefault="00B75E70" w14:paraId="3847BF62" w14:textId="396FF749">
                      <w:pPr>
                        <w:rPr>
                          <w:rFonts w:ascii="Calibri" w:hAnsi="Calibri" w:cs="Calibri"/>
                          <w:bCs/>
                          <w:color w:val="000000" w:themeColor="text1"/>
                          <w:sz w:val="20"/>
                          <w:szCs w:val="20"/>
                          <w:lang w:val="en-US"/>
                        </w:rPr>
                      </w:pPr>
                      <w:r>
                        <w:rPr>
                          <w:rFonts w:ascii="Calibri" w:hAnsi="Calibri" w:cs="Calibri"/>
                          <w:bCs/>
                          <w:color w:val="000000" w:themeColor="text1"/>
                          <w:sz w:val="20"/>
                          <w:szCs w:val="20"/>
                          <w:lang w:val="en-US"/>
                        </w:rPr>
                        <w:t>Every year group at Hazeldown receive</w:t>
                      </w:r>
                      <w:r w:rsidR="00D5034A">
                        <w:rPr>
                          <w:rFonts w:ascii="Calibri" w:hAnsi="Calibri" w:cs="Calibri"/>
                          <w:bCs/>
                          <w:color w:val="000000" w:themeColor="text1"/>
                          <w:sz w:val="20"/>
                          <w:szCs w:val="20"/>
                          <w:lang w:val="en-US"/>
                        </w:rPr>
                        <w:t xml:space="preserve"> four</w:t>
                      </w:r>
                      <w:r>
                        <w:rPr>
                          <w:rFonts w:ascii="Calibri" w:hAnsi="Calibri" w:cs="Calibri"/>
                          <w:bCs/>
                          <w:color w:val="000000" w:themeColor="text1"/>
                          <w:sz w:val="20"/>
                          <w:szCs w:val="20"/>
                          <w:lang w:val="en-US"/>
                        </w:rPr>
                        <w:t xml:space="preserve"> </w:t>
                      </w:r>
                      <w:r w:rsidR="00D5034A">
                        <w:rPr>
                          <w:rFonts w:ascii="Calibri" w:hAnsi="Calibri" w:cs="Calibri"/>
                          <w:bCs/>
                          <w:color w:val="000000" w:themeColor="text1"/>
                          <w:sz w:val="20"/>
                          <w:szCs w:val="20"/>
                          <w:lang w:val="en-US"/>
                        </w:rPr>
                        <w:t>20</w:t>
                      </w:r>
                      <w:r>
                        <w:rPr>
                          <w:rFonts w:ascii="Calibri" w:hAnsi="Calibri" w:cs="Calibri"/>
                          <w:bCs/>
                          <w:color w:val="000000" w:themeColor="text1"/>
                          <w:sz w:val="20"/>
                          <w:szCs w:val="20"/>
                          <w:lang w:val="en-US"/>
                        </w:rPr>
                        <w:t xml:space="preserve">-minute sessions per week. </w:t>
                      </w:r>
                      <w:r w:rsidR="00D5034A">
                        <w:rPr>
                          <w:rFonts w:ascii="Calibri" w:hAnsi="Calibri" w:cs="Calibri"/>
                          <w:bCs/>
                          <w:color w:val="000000" w:themeColor="text1"/>
                          <w:sz w:val="20"/>
                          <w:szCs w:val="20"/>
                          <w:lang w:val="en-US"/>
                        </w:rPr>
                        <w:t>A typical teaching sequence is as follows:</w:t>
                      </w:r>
                      <w:r>
                        <w:rPr>
                          <w:rFonts w:ascii="Calibri" w:hAnsi="Calibri" w:cs="Calibri"/>
                          <w:bCs/>
                          <w:color w:val="000000" w:themeColor="text1"/>
                          <w:sz w:val="20"/>
                          <w:szCs w:val="20"/>
                          <w:lang w:val="en-US"/>
                        </w:rPr>
                        <w:t xml:space="preserve"> </w:t>
                      </w:r>
                    </w:p>
                    <w:p w:rsidR="00D5034A" w:rsidP="00862FE3" w:rsidRDefault="00D5034A" w14:paraId="03052E5E" w14:textId="77777777">
                      <w:pPr>
                        <w:rPr>
                          <w:rFonts w:ascii="Calibri" w:hAnsi="Calibri" w:cs="Calibri"/>
                          <w:bCs/>
                          <w:color w:val="000000" w:themeColor="text1"/>
                          <w:sz w:val="20"/>
                          <w:szCs w:val="20"/>
                          <w:lang w:val="en-US"/>
                        </w:rPr>
                      </w:pPr>
                    </w:p>
                    <w:p w:rsidRPr="00D5034A" w:rsidR="00D5034A" w:rsidP="00862FE3" w:rsidRDefault="00D5034A" w14:paraId="745AB0AA" w14:textId="51AAD7D9">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1:</w:t>
                      </w:r>
                    </w:p>
                    <w:p w:rsidR="00D5034A" w:rsidP="00862FE3" w:rsidRDefault="00D5034A" w14:paraId="5E769889" w14:textId="3E8E86C3">
                      <w:pPr>
                        <w:rPr>
                          <w:rFonts w:ascii="Calibri" w:hAnsi="Calibri" w:cs="Calibri"/>
                          <w:bCs/>
                          <w:color w:val="000000" w:themeColor="text1"/>
                          <w:sz w:val="20"/>
                          <w:szCs w:val="20"/>
                          <w:lang w:val="en-US"/>
                        </w:rPr>
                      </w:pPr>
                      <w:r w:rsidRPr="00D5034A">
                        <w:rPr>
                          <w:rFonts w:ascii="Calibri" w:hAnsi="Calibri" w:cs="Calibri"/>
                          <w:b/>
                          <w:color w:val="000000" w:themeColor="text1"/>
                          <w:sz w:val="20"/>
                          <w:szCs w:val="20"/>
                          <w:lang w:val="en-US"/>
                        </w:rPr>
                        <w:t>Revise</w:t>
                      </w:r>
                      <w:r>
                        <w:rPr>
                          <w:rFonts w:ascii="Calibri" w:hAnsi="Calibri" w:cs="Calibri"/>
                          <w:bCs/>
                          <w:color w:val="000000" w:themeColor="text1"/>
                          <w:sz w:val="20"/>
                          <w:szCs w:val="20"/>
                          <w:lang w:val="en-US"/>
                        </w:rPr>
                        <w:t xml:space="preserve"> – activate prior knowledge, revisit previous linked learning.</w:t>
                      </w:r>
                    </w:p>
                    <w:p w:rsidR="00D5034A" w:rsidP="00862FE3" w:rsidRDefault="00D5034A" w14:paraId="35791DE2" w14:textId="77777777">
                      <w:pPr>
                        <w:rPr>
                          <w:rFonts w:ascii="Calibri" w:hAnsi="Calibri" w:cs="Calibri"/>
                          <w:bCs/>
                          <w:color w:val="000000" w:themeColor="text1"/>
                          <w:sz w:val="20"/>
                          <w:szCs w:val="20"/>
                          <w:lang w:val="en-US"/>
                        </w:rPr>
                      </w:pPr>
                    </w:p>
                    <w:p w:rsidRPr="00D5034A" w:rsidR="00D5034A" w:rsidP="00862FE3" w:rsidRDefault="00D5034A" w14:paraId="08722A94" w14:textId="5EAB8861">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2:</w:t>
                      </w:r>
                    </w:p>
                    <w:p w:rsidR="00D5034A" w:rsidP="00862FE3" w:rsidRDefault="00D5034A" w14:paraId="7911BEA9" w14:textId="27C70178">
                      <w:pPr>
                        <w:rPr>
                          <w:rFonts w:ascii="Calibri" w:hAnsi="Calibri" w:cs="Calibri"/>
                          <w:bCs/>
                          <w:color w:val="000000" w:themeColor="text1"/>
                          <w:sz w:val="20"/>
                          <w:szCs w:val="20"/>
                          <w:lang w:val="en-US"/>
                        </w:rPr>
                      </w:pPr>
                      <w:r w:rsidRPr="00D5034A">
                        <w:rPr>
                          <w:rFonts w:ascii="Calibri" w:hAnsi="Calibri" w:cs="Calibri"/>
                          <w:b/>
                          <w:color w:val="000000" w:themeColor="text1"/>
                          <w:sz w:val="20"/>
                          <w:szCs w:val="20"/>
                          <w:lang w:val="en-US"/>
                        </w:rPr>
                        <w:t>Teach</w:t>
                      </w:r>
                      <w:r>
                        <w:rPr>
                          <w:rFonts w:ascii="Calibri" w:hAnsi="Calibri" w:cs="Calibri"/>
                          <w:bCs/>
                          <w:color w:val="000000" w:themeColor="text1"/>
                          <w:sz w:val="20"/>
                          <w:szCs w:val="20"/>
                          <w:lang w:val="en-US"/>
                        </w:rPr>
                        <w:t xml:space="preserve"> – introduce the new concept, explain, investigate, model.</w:t>
                      </w:r>
                    </w:p>
                    <w:p w:rsidR="00D5034A" w:rsidP="00862FE3" w:rsidRDefault="00D5034A" w14:paraId="752D1FB3" w14:textId="77777777">
                      <w:pPr>
                        <w:rPr>
                          <w:rFonts w:ascii="Calibri" w:hAnsi="Calibri" w:cs="Calibri"/>
                          <w:bCs/>
                          <w:color w:val="000000" w:themeColor="text1"/>
                          <w:sz w:val="20"/>
                          <w:szCs w:val="20"/>
                          <w:lang w:val="en-US"/>
                        </w:rPr>
                      </w:pPr>
                    </w:p>
                    <w:p w:rsidRPr="00D5034A" w:rsidR="00D5034A" w:rsidP="00862FE3" w:rsidRDefault="00D5034A" w14:paraId="69D298B5" w14:textId="157F7E94">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3:</w:t>
                      </w:r>
                    </w:p>
                    <w:p w:rsidR="00D5034A" w:rsidP="00862FE3" w:rsidRDefault="00D5034A" w14:paraId="293ED091" w14:textId="3ED9164D">
                      <w:pPr>
                        <w:rPr>
                          <w:rFonts w:ascii="Calibri" w:hAnsi="Calibri" w:cs="Calibri"/>
                          <w:bCs/>
                          <w:color w:val="000000" w:themeColor="text1"/>
                          <w:sz w:val="20"/>
                          <w:szCs w:val="20"/>
                          <w:lang w:val="en-US"/>
                        </w:rPr>
                      </w:pPr>
                      <w:proofErr w:type="spellStart"/>
                      <w:r w:rsidRPr="00D5034A">
                        <w:rPr>
                          <w:rFonts w:ascii="Calibri" w:hAnsi="Calibri" w:cs="Calibri"/>
                          <w:b/>
                          <w:color w:val="000000" w:themeColor="text1"/>
                          <w:sz w:val="20"/>
                          <w:szCs w:val="20"/>
                          <w:lang w:val="en-US"/>
                        </w:rPr>
                        <w:t>Practise</w:t>
                      </w:r>
                      <w:proofErr w:type="spellEnd"/>
                      <w:r>
                        <w:rPr>
                          <w:rFonts w:ascii="Calibri" w:hAnsi="Calibri" w:cs="Calibri"/>
                          <w:bCs/>
                          <w:color w:val="000000" w:themeColor="text1"/>
                          <w:sz w:val="20"/>
                          <w:szCs w:val="20"/>
                          <w:lang w:val="en-US"/>
                        </w:rPr>
                        <w:t xml:space="preserve"> – individual/group work, extend/explore the concept independently, investigate, generalize.</w:t>
                      </w:r>
                    </w:p>
                    <w:p w:rsidR="00D5034A" w:rsidP="00862FE3" w:rsidRDefault="00D5034A" w14:paraId="53BF77A4" w14:textId="77777777">
                      <w:pPr>
                        <w:rPr>
                          <w:rFonts w:ascii="Calibri" w:hAnsi="Calibri" w:cs="Calibri"/>
                          <w:bCs/>
                          <w:color w:val="000000" w:themeColor="text1"/>
                          <w:sz w:val="20"/>
                          <w:szCs w:val="20"/>
                          <w:lang w:val="en-US"/>
                        </w:rPr>
                      </w:pPr>
                    </w:p>
                    <w:p w:rsidRPr="00D5034A" w:rsidR="00D5034A" w:rsidP="00862FE3" w:rsidRDefault="00D5034A" w14:paraId="1600618D" w14:textId="428FCA56">
                      <w:pPr>
                        <w:rPr>
                          <w:rFonts w:ascii="Calibri" w:hAnsi="Calibri" w:cs="Calibri"/>
                          <w:b/>
                          <w:color w:val="000000" w:themeColor="text1"/>
                          <w:sz w:val="20"/>
                          <w:szCs w:val="20"/>
                          <w:lang w:val="en-US"/>
                        </w:rPr>
                      </w:pPr>
                      <w:r w:rsidRPr="00D5034A">
                        <w:rPr>
                          <w:rFonts w:ascii="Calibri" w:hAnsi="Calibri" w:cs="Calibri"/>
                          <w:b/>
                          <w:color w:val="000000" w:themeColor="text1"/>
                          <w:sz w:val="20"/>
                          <w:szCs w:val="20"/>
                          <w:lang w:val="en-US"/>
                        </w:rPr>
                        <w:t>Lesson 4:</w:t>
                      </w:r>
                    </w:p>
                    <w:p w:rsidRPr="00B75E70" w:rsidR="00D5034A" w:rsidP="00862FE3" w:rsidRDefault="00D5034A" w14:paraId="6588056C" w14:textId="55931D69">
                      <w:pPr>
                        <w:rPr>
                          <w:rFonts w:ascii="Calibri" w:hAnsi="Calibri" w:cs="Calibri"/>
                          <w:bCs/>
                          <w:color w:val="000000" w:themeColor="text1"/>
                          <w:sz w:val="20"/>
                          <w:szCs w:val="20"/>
                          <w:lang w:val="en-US"/>
                        </w:rPr>
                      </w:pPr>
                      <w:r w:rsidRPr="00D5034A">
                        <w:rPr>
                          <w:rFonts w:ascii="Calibri" w:hAnsi="Calibri" w:cs="Calibri"/>
                          <w:b/>
                          <w:color w:val="000000" w:themeColor="text1"/>
                          <w:sz w:val="20"/>
                          <w:szCs w:val="20"/>
                          <w:lang w:val="en-US"/>
                        </w:rPr>
                        <w:t>Apply/Assess</w:t>
                      </w:r>
                      <w:r>
                        <w:rPr>
                          <w:rFonts w:ascii="Calibri" w:hAnsi="Calibri" w:cs="Calibri"/>
                          <w:bCs/>
                          <w:color w:val="000000" w:themeColor="text1"/>
                          <w:sz w:val="20"/>
                          <w:szCs w:val="20"/>
                          <w:lang w:val="en-US"/>
                        </w:rPr>
                        <w:t xml:space="preserve"> – assess through independent application, </w:t>
                      </w:r>
                      <w:proofErr w:type="gramStart"/>
                      <w:r>
                        <w:rPr>
                          <w:rFonts w:ascii="Calibri" w:hAnsi="Calibri" w:cs="Calibri"/>
                          <w:bCs/>
                          <w:color w:val="000000" w:themeColor="text1"/>
                          <w:sz w:val="20"/>
                          <w:szCs w:val="20"/>
                          <w:lang w:val="en-US"/>
                        </w:rPr>
                        <w:t>explain</w:t>
                      </w:r>
                      <w:proofErr w:type="gramEnd"/>
                      <w:r>
                        <w:rPr>
                          <w:rFonts w:ascii="Calibri" w:hAnsi="Calibri" w:cs="Calibri"/>
                          <w:bCs/>
                          <w:color w:val="000000" w:themeColor="text1"/>
                          <w:sz w:val="20"/>
                          <w:szCs w:val="20"/>
                          <w:lang w:val="en-US"/>
                        </w:rPr>
                        <w:t xml:space="preserve"> and demonstrate understanding. </w:t>
                      </w:r>
                    </w:p>
                    <w:p w:rsidRPr="00385168" w:rsidR="00AC4031" w:rsidP="00AC4031" w:rsidRDefault="00AC4031" w14:paraId="69E91EA4" w14:textId="77777777">
                      <w:pPr>
                        <w:rPr>
                          <w:rFonts w:ascii="Calibri" w:hAnsi="Calibri" w:cs="Calibri"/>
                          <w:b/>
                          <w:bCs/>
                          <w:color w:val="00B0F0"/>
                          <w:sz w:val="16"/>
                          <w:szCs w:val="16"/>
                        </w:rPr>
                      </w:pPr>
                    </w:p>
                    <w:p w:rsidRPr="008B446F" w:rsidR="00AC3B59" w:rsidP="007B0A3B" w:rsidRDefault="00AC3B59" w14:paraId="545A4014" w14:textId="77777777">
                      <w:pPr>
                        <w:rPr>
                          <w:rFonts w:ascii="Calibri" w:hAnsi="Calibri" w:cs="Calibri"/>
                          <w:b/>
                          <w:bCs/>
                          <w:color w:val="00B050"/>
                          <w:sz w:val="10"/>
                          <w:szCs w:val="10"/>
                        </w:rPr>
                      </w:pPr>
                    </w:p>
                    <w:p w:rsidRPr="008B446F" w:rsidR="00F14DD4" w:rsidP="00F14DD4" w:rsidRDefault="00F14DD4" w14:paraId="599CBA02" w14:textId="12181833">
                      <w:pPr>
                        <w:jc w:val="both"/>
                        <w:rPr>
                          <w:rFonts w:ascii="Calibri" w:hAnsi="Calibri" w:cs="Calibri"/>
                          <w:b/>
                          <w:bCs/>
                          <w:color w:val="000000" w:themeColor="text1"/>
                          <w:sz w:val="28"/>
                          <w:szCs w:val="28"/>
                        </w:rPr>
                      </w:pPr>
                    </w:p>
                    <w:p w:rsidRPr="00F441CC" w:rsidR="00F441CC" w:rsidP="00F441CC" w:rsidRDefault="00F441CC" w14:paraId="7EC19A25" w14:textId="584BE105">
                      <w:pPr>
                        <w:rPr>
                          <w:rFonts w:ascii="Calibri" w:hAnsi="Calibri" w:cs="Calibri"/>
                          <w:bCs/>
                          <w:color w:val="000000" w:themeColor="text1"/>
                          <w:sz w:val="20"/>
                          <w:szCs w:val="20"/>
                        </w:rPr>
                      </w:pPr>
                    </w:p>
                    <w:p w:rsidRPr="00F441CC" w:rsidR="00F14DD4" w:rsidP="00BB7144" w:rsidRDefault="00F14DD4" w14:paraId="72D8CCE5" w14:textId="6BB6DA2B">
                      <w:pPr>
                        <w:rPr>
                          <w:rFonts w:ascii="Calibri" w:hAnsi="Calibri" w:cs="Calibri"/>
                          <w:color w:val="000000" w:themeColor="text1"/>
                          <w:sz w:val="20"/>
                          <w:szCs w:val="20"/>
                        </w:rPr>
                      </w:pPr>
                    </w:p>
                    <w:p w:rsidRPr="00BB7144" w:rsidR="00BB7144" w:rsidP="007E408C" w:rsidRDefault="00BB7144" w14:paraId="0BDD9A8A" w14:textId="77777777">
                      <w:pPr>
                        <w:rPr>
                          <w:color w:val="000000" w:themeColor="text1"/>
                          <w:sz w:val="20"/>
                          <w:szCs w:val="20"/>
                        </w:rPr>
                      </w:pPr>
                    </w:p>
                    <w:p w:rsidR="00AC3B59" w:rsidP="007B0A3B" w:rsidRDefault="00AC3B59" w14:paraId="03F10286" w14:textId="7502CD7C">
                      <w:pPr>
                        <w:rPr>
                          <w:b/>
                          <w:bCs/>
                          <w:color w:val="00B050"/>
                          <w:sz w:val="44"/>
                          <w:szCs w:val="44"/>
                        </w:rPr>
                      </w:pPr>
                    </w:p>
                    <w:p w:rsidR="00AC3B59" w:rsidP="007B0A3B" w:rsidRDefault="00AC3B59" w14:paraId="4FFA920A" w14:textId="77777777">
                      <w:pPr>
                        <w:rPr>
                          <w:b/>
                          <w:bCs/>
                          <w:color w:val="00B050"/>
                          <w:sz w:val="44"/>
                          <w:szCs w:val="44"/>
                        </w:rPr>
                      </w:pPr>
                    </w:p>
                    <w:p w:rsidR="00AC3B59" w:rsidP="007B0A3B" w:rsidRDefault="00AC3B59" w14:paraId="5AC16EC9" w14:textId="77777777">
                      <w:pPr>
                        <w:rPr>
                          <w:b/>
                          <w:bCs/>
                          <w:color w:val="00B050"/>
                          <w:sz w:val="44"/>
                          <w:szCs w:val="44"/>
                        </w:rPr>
                      </w:pPr>
                    </w:p>
                    <w:p w:rsidR="00AC3B59" w:rsidP="007B0A3B" w:rsidRDefault="00AC3B59" w14:paraId="49C3F71A" w14:textId="77777777">
                      <w:pPr>
                        <w:rPr>
                          <w:b/>
                          <w:bCs/>
                          <w:color w:val="00B050"/>
                          <w:sz w:val="44"/>
                          <w:szCs w:val="44"/>
                        </w:rPr>
                      </w:pPr>
                    </w:p>
                    <w:p w:rsidRPr="007B0A3B" w:rsidR="00AC3B59" w:rsidP="007B0A3B" w:rsidRDefault="00AC3B59" w14:paraId="7DEB715D" w14:textId="77777777">
                      <w:pPr>
                        <w:rPr>
                          <w:b/>
                          <w:bCs/>
                          <w:color w:val="00B050"/>
                          <w:sz w:val="52"/>
                          <w:szCs w:val="52"/>
                        </w:rPr>
                      </w:pPr>
                    </w:p>
                    <w:p w:rsidR="00AC3B59" w:rsidRDefault="00AC3B59" w14:paraId="4C690395" w14:textId="77777777"/>
                    <w:p w:rsidR="00AC3B59" w:rsidRDefault="00AC3B59" w14:paraId="73BB3C46" w14:textId="77777777"/>
                    <w:p w:rsidR="00AC3B59" w:rsidRDefault="00AC3B59" w14:paraId="71043EC4" w14:textId="77777777"/>
                    <w:p w:rsidR="00AC3B59" w:rsidRDefault="00AC3B59" w14:paraId="4AE8D06D" w14:textId="77777777"/>
                    <w:p w:rsidR="00AC3B59" w:rsidRDefault="00385168" w14:paraId="6090BCBD" w14:textId="3C4090F7">
                      <w:r>
                        <w:t xml:space="preserve"> </w:t>
                      </w:r>
                    </w:p>
                  </w:txbxContent>
                </v:textbox>
              </v:shape>
            </w:pict>
          </mc:Fallback>
        </mc:AlternateContent>
      </w:r>
    </w:p>
    <w:sectPr w:rsidR="00A14FBF">
      <w:headerReference w:type="default" r:id="rId10"/>
      <w:foot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7D6A" w:rsidP="003004C0" w:rsidRDefault="00657D6A" w14:paraId="113A3487" w14:textId="77777777">
      <w:r>
        <w:separator/>
      </w:r>
    </w:p>
  </w:endnote>
  <w:endnote w:type="continuationSeparator" w:id="0">
    <w:p w:rsidR="00657D6A" w:rsidP="003004C0" w:rsidRDefault="00657D6A" w14:paraId="24E3C59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F14DD4" w:rsidR="00F14DD4" w:rsidP="00F14DD4" w:rsidRDefault="00F14DD4" w14:paraId="1FD824F1" w14:textId="42CAA595">
    <w:pPr>
      <w:pStyle w:val="Footer"/>
    </w:pPr>
    <w:r>
      <w:rPr>
        <w:noProof/>
        <w:lang w:val="en-US"/>
      </w:rPr>
      <mc:AlternateContent>
        <mc:Choice Requires="wps">
          <w:drawing>
            <wp:anchor distT="0" distB="0" distL="114300" distR="114300" simplePos="0" relativeHeight="251659264" behindDoc="0" locked="0" layoutInCell="1" allowOverlap="1" wp14:anchorId="1508DB72" wp14:editId="000BF51A">
              <wp:simplePos x="0" y="0"/>
              <wp:positionH relativeFrom="column">
                <wp:posOffset>-914400</wp:posOffset>
              </wp:positionH>
              <wp:positionV relativeFrom="paragraph">
                <wp:posOffset>132534</wp:posOffset>
              </wp:positionV>
              <wp:extent cx="7593711" cy="700042"/>
              <wp:effectExtent l="0" t="0" r="13970" b="11430"/>
              <wp:wrapNone/>
              <wp:docPr id="8" name="Rectangle 8"/>
              <wp:cNvGraphicFramePr/>
              <a:graphic xmlns:a="http://schemas.openxmlformats.org/drawingml/2006/main">
                <a:graphicData uri="http://schemas.microsoft.com/office/word/2010/wordprocessingShape">
                  <wps:wsp>
                    <wps:cNvSpPr/>
                    <wps:spPr>
                      <a:xfrm>
                        <a:off x="0" y="0"/>
                        <a:ext cx="7593711" cy="700042"/>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style="position:absolute;margin-left:-1in;margin-top:10.45pt;width:597.95pt;height:5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f4cd [660]" strokecolor="#ffe99c [1300]" strokeweight="1pt" w14:anchorId="4A2B962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&#13;&#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7D6A" w:rsidP="003004C0" w:rsidRDefault="00657D6A" w14:paraId="3020AB9E" w14:textId="77777777">
      <w:r>
        <w:separator/>
      </w:r>
    </w:p>
  </w:footnote>
  <w:footnote w:type="continuationSeparator" w:id="0">
    <w:p w:rsidR="00657D6A" w:rsidP="003004C0" w:rsidRDefault="00657D6A" w14:paraId="5BF4B5C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14DD4" w:rsidRDefault="00F14DD4" w14:paraId="35B1B560" w14:textId="0ABFD591">
    <w:pPr>
      <w:pStyle w:val="Header"/>
    </w:pPr>
    <w:r>
      <w:rPr>
        <w:noProof/>
        <w:lang w:val="en-US"/>
      </w:rPr>
      <mc:AlternateContent>
        <mc:Choice Requires="wps">
          <w:drawing>
            <wp:anchor distT="0" distB="0" distL="114300" distR="114300" simplePos="0" relativeHeight="251661312" behindDoc="0" locked="0" layoutInCell="1" allowOverlap="1" wp14:anchorId="7C70C9C1" wp14:editId="5F8DAE4E">
              <wp:simplePos x="0" y="0"/>
              <wp:positionH relativeFrom="column">
                <wp:posOffset>-914400</wp:posOffset>
              </wp:positionH>
              <wp:positionV relativeFrom="paragraph">
                <wp:posOffset>-554082</wp:posOffset>
              </wp:positionV>
              <wp:extent cx="7593711" cy="574766"/>
              <wp:effectExtent l="0" t="0" r="13970" b="9525"/>
              <wp:wrapNone/>
              <wp:docPr id="21" name="Rectangle 21"/>
              <wp:cNvGraphicFramePr/>
              <a:graphic xmlns:a="http://schemas.openxmlformats.org/drawingml/2006/main">
                <a:graphicData uri="http://schemas.microsoft.com/office/word/2010/wordprocessingShape">
                  <wps:wsp>
                    <wps:cNvSpPr/>
                    <wps:spPr>
                      <a:xfrm>
                        <a:off x="0" y="0"/>
                        <a:ext cx="7593711" cy="574766"/>
                      </a:xfrm>
                      <a:prstGeom prst="rect">
                        <a:avLst/>
                      </a:prstGeom>
                      <a:solidFill>
                        <a:schemeClr val="accent1">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style="position:absolute;margin-left:-1in;margin-top:-43.65pt;width:597.95pt;height:4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e99c [1300]" strokecolor="#d7c3c3 [1305]" strokeweight="1pt" w14:anchorId="01980B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&#13;&#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707" style="width:782.55pt;height:193.7pt;visibility:visible;mso-wrap-style:square" o:bullet="t" type="#_x0000_t75">
        <v:imagedata o:title="" r:id="rId1"/>
      </v:shape>
    </w:pict>
  </w:numPicBullet>
  <w:abstractNum w:abstractNumId="0" w15:restartNumberingAfterBreak="0">
    <w:nsid w:val="06175710"/>
    <w:multiLevelType w:val="hybridMultilevel"/>
    <w:tmpl w:val="8E1E84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BF248D"/>
    <w:multiLevelType w:val="multilevel"/>
    <w:tmpl w:val="EACEA9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96C6B23"/>
    <w:multiLevelType w:val="multilevel"/>
    <w:tmpl w:val="D6EC97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C952475"/>
    <w:multiLevelType w:val="hybridMultilevel"/>
    <w:tmpl w:val="AAF86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E1E0C4A"/>
    <w:multiLevelType w:val="hybridMultilevel"/>
    <w:tmpl w:val="6114C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63445"/>
    <w:multiLevelType w:val="hybridMultilevel"/>
    <w:tmpl w:val="D0EC69C0"/>
    <w:lvl w:ilvl="0" w:tplc="4870802C">
      <w:start w:val="1"/>
      <w:numFmt w:val="bullet"/>
      <w:lvlText w:val=""/>
      <w:lvlPicBulletId w:val="0"/>
      <w:lvlJc w:val="left"/>
      <w:pPr>
        <w:tabs>
          <w:tab w:val="num" w:pos="720"/>
        </w:tabs>
        <w:ind w:left="720" w:hanging="360"/>
      </w:pPr>
      <w:rPr>
        <w:rFonts w:hint="default" w:ascii="Symbol" w:hAnsi="Symbol"/>
      </w:rPr>
    </w:lvl>
    <w:lvl w:ilvl="1" w:tplc="BFEAFBCA" w:tentative="1">
      <w:start w:val="1"/>
      <w:numFmt w:val="bullet"/>
      <w:lvlText w:val=""/>
      <w:lvlJc w:val="left"/>
      <w:pPr>
        <w:tabs>
          <w:tab w:val="num" w:pos="1440"/>
        </w:tabs>
        <w:ind w:left="1440" w:hanging="360"/>
      </w:pPr>
      <w:rPr>
        <w:rFonts w:hint="default" w:ascii="Symbol" w:hAnsi="Symbol"/>
      </w:rPr>
    </w:lvl>
    <w:lvl w:ilvl="2" w:tplc="0C3010F0" w:tentative="1">
      <w:start w:val="1"/>
      <w:numFmt w:val="bullet"/>
      <w:lvlText w:val=""/>
      <w:lvlJc w:val="left"/>
      <w:pPr>
        <w:tabs>
          <w:tab w:val="num" w:pos="2160"/>
        </w:tabs>
        <w:ind w:left="2160" w:hanging="360"/>
      </w:pPr>
      <w:rPr>
        <w:rFonts w:hint="default" w:ascii="Symbol" w:hAnsi="Symbol"/>
      </w:rPr>
    </w:lvl>
    <w:lvl w:ilvl="3" w:tplc="295E65DA" w:tentative="1">
      <w:start w:val="1"/>
      <w:numFmt w:val="bullet"/>
      <w:lvlText w:val=""/>
      <w:lvlJc w:val="left"/>
      <w:pPr>
        <w:tabs>
          <w:tab w:val="num" w:pos="2880"/>
        </w:tabs>
        <w:ind w:left="2880" w:hanging="360"/>
      </w:pPr>
      <w:rPr>
        <w:rFonts w:hint="default" w:ascii="Symbol" w:hAnsi="Symbol"/>
      </w:rPr>
    </w:lvl>
    <w:lvl w:ilvl="4" w:tplc="B7CED468" w:tentative="1">
      <w:start w:val="1"/>
      <w:numFmt w:val="bullet"/>
      <w:lvlText w:val=""/>
      <w:lvlJc w:val="left"/>
      <w:pPr>
        <w:tabs>
          <w:tab w:val="num" w:pos="3600"/>
        </w:tabs>
        <w:ind w:left="3600" w:hanging="360"/>
      </w:pPr>
      <w:rPr>
        <w:rFonts w:hint="default" w:ascii="Symbol" w:hAnsi="Symbol"/>
      </w:rPr>
    </w:lvl>
    <w:lvl w:ilvl="5" w:tplc="3EAA5C0C" w:tentative="1">
      <w:start w:val="1"/>
      <w:numFmt w:val="bullet"/>
      <w:lvlText w:val=""/>
      <w:lvlJc w:val="left"/>
      <w:pPr>
        <w:tabs>
          <w:tab w:val="num" w:pos="4320"/>
        </w:tabs>
        <w:ind w:left="4320" w:hanging="360"/>
      </w:pPr>
      <w:rPr>
        <w:rFonts w:hint="default" w:ascii="Symbol" w:hAnsi="Symbol"/>
      </w:rPr>
    </w:lvl>
    <w:lvl w:ilvl="6" w:tplc="A928034C" w:tentative="1">
      <w:start w:val="1"/>
      <w:numFmt w:val="bullet"/>
      <w:lvlText w:val=""/>
      <w:lvlJc w:val="left"/>
      <w:pPr>
        <w:tabs>
          <w:tab w:val="num" w:pos="5040"/>
        </w:tabs>
        <w:ind w:left="5040" w:hanging="360"/>
      </w:pPr>
      <w:rPr>
        <w:rFonts w:hint="default" w:ascii="Symbol" w:hAnsi="Symbol"/>
      </w:rPr>
    </w:lvl>
    <w:lvl w:ilvl="7" w:tplc="C0AAEFC2" w:tentative="1">
      <w:start w:val="1"/>
      <w:numFmt w:val="bullet"/>
      <w:lvlText w:val=""/>
      <w:lvlJc w:val="left"/>
      <w:pPr>
        <w:tabs>
          <w:tab w:val="num" w:pos="5760"/>
        </w:tabs>
        <w:ind w:left="5760" w:hanging="360"/>
      </w:pPr>
      <w:rPr>
        <w:rFonts w:hint="default" w:ascii="Symbol" w:hAnsi="Symbol"/>
      </w:rPr>
    </w:lvl>
    <w:lvl w:ilvl="8" w:tplc="854E9816" w:tentative="1">
      <w:start w:val="1"/>
      <w:numFmt w:val="bullet"/>
      <w:lvlText w:val=""/>
      <w:lvlJc w:val="left"/>
      <w:pPr>
        <w:tabs>
          <w:tab w:val="num" w:pos="6480"/>
        </w:tabs>
        <w:ind w:left="6480" w:hanging="360"/>
      </w:pPr>
      <w:rPr>
        <w:rFonts w:hint="default" w:ascii="Symbol" w:hAnsi="Symbol"/>
      </w:rPr>
    </w:lvl>
  </w:abstractNum>
  <w:abstractNum w:abstractNumId="6" w15:restartNumberingAfterBreak="0">
    <w:nsid w:val="35EB3248"/>
    <w:multiLevelType w:val="hybridMultilevel"/>
    <w:tmpl w:val="7AF442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40B12C6"/>
    <w:multiLevelType w:val="hybridMultilevel"/>
    <w:tmpl w:val="DE841B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8CC7630"/>
    <w:multiLevelType w:val="hybridMultilevel"/>
    <w:tmpl w:val="E2DEEB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DDE7EE4"/>
    <w:multiLevelType w:val="hybridMultilevel"/>
    <w:tmpl w:val="B04829D6"/>
    <w:lvl w:ilvl="0" w:tplc="503C68D0">
      <w:start w:val="1"/>
      <w:numFmt w:val="bullet"/>
      <w:lvlText w:val="•"/>
      <w:lvlJc w:val="left"/>
      <w:pPr>
        <w:tabs>
          <w:tab w:val="num" w:pos="720"/>
        </w:tabs>
        <w:ind w:left="720" w:hanging="360"/>
      </w:pPr>
      <w:rPr>
        <w:rFonts w:hint="default" w:ascii="Arial" w:hAnsi="Arial"/>
      </w:rPr>
    </w:lvl>
    <w:lvl w:ilvl="1" w:tplc="6E9A785E" w:tentative="1">
      <w:start w:val="1"/>
      <w:numFmt w:val="bullet"/>
      <w:lvlText w:val="•"/>
      <w:lvlJc w:val="left"/>
      <w:pPr>
        <w:tabs>
          <w:tab w:val="num" w:pos="1440"/>
        </w:tabs>
        <w:ind w:left="1440" w:hanging="360"/>
      </w:pPr>
      <w:rPr>
        <w:rFonts w:hint="default" w:ascii="Arial" w:hAnsi="Arial"/>
      </w:rPr>
    </w:lvl>
    <w:lvl w:ilvl="2" w:tplc="20B88022" w:tentative="1">
      <w:start w:val="1"/>
      <w:numFmt w:val="bullet"/>
      <w:lvlText w:val="•"/>
      <w:lvlJc w:val="left"/>
      <w:pPr>
        <w:tabs>
          <w:tab w:val="num" w:pos="2160"/>
        </w:tabs>
        <w:ind w:left="2160" w:hanging="360"/>
      </w:pPr>
      <w:rPr>
        <w:rFonts w:hint="default" w:ascii="Arial" w:hAnsi="Arial"/>
      </w:rPr>
    </w:lvl>
    <w:lvl w:ilvl="3" w:tplc="2F4C0740" w:tentative="1">
      <w:start w:val="1"/>
      <w:numFmt w:val="bullet"/>
      <w:lvlText w:val="•"/>
      <w:lvlJc w:val="left"/>
      <w:pPr>
        <w:tabs>
          <w:tab w:val="num" w:pos="2880"/>
        </w:tabs>
        <w:ind w:left="2880" w:hanging="360"/>
      </w:pPr>
      <w:rPr>
        <w:rFonts w:hint="default" w:ascii="Arial" w:hAnsi="Arial"/>
      </w:rPr>
    </w:lvl>
    <w:lvl w:ilvl="4" w:tplc="6C8A615C" w:tentative="1">
      <w:start w:val="1"/>
      <w:numFmt w:val="bullet"/>
      <w:lvlText w:val="•"/>
      <w:lvlJc w:val="left"/>
      <w:pPr>
        <w:tabs>
          <w:tab w:val="num" w:pos="3600"/>
        </w:tabs>
        <w:ind w:left="3600" w:hanging="360"/>
      </w:pPr>
      <w:rPr>
        <w:rFonts w:hint="default" w:ascii="Arial" w:hAnsi="Arial"/>
      </w:rPr>
    </w:lvl>
    <w:lvl w:ilvl="5" w:tplc="8D241968" w:tentative="1">
      <w:start w:val="1"/>
      <w:numFmt w:val="bullet"/>
      <w:lvlText w:val="•"/>
      <w:lvlJc w:val="left"/>
      <w:pPr>
        <w:tabs>
          <w:tab w:val="num" w:pos="4320"/>
        </w:tabs>
        <w:ind w:left="4320" w:hanging="360"/>
      </w:pPr>
      <w:rPr>
        <w:rFonts w:hint="default" w:ascii="Arial" w:hAnsi="Arial"/>
      </w:rPr>
    </w:lvl>
    <w:lvl w:ilvl="6" w:tplc="EB3A9974" w:tentative="1">
      <w:start w:val="1"/>
      <w:numFmt w:val="bullet"/>
      <w:lvlText w:val="•"/>
      <w:lvlJc w:val="left"/>
      <w:pPr>
        <w:tabs>
          <w:tab w:val="num" w:pos="5040"/>
        </w:tabs>
        <w:ind w:left="5040" w:hanging="360"/>
      </w:pPr>
      <w:rPr>
        <w:rFonts w:hint="default" w:ascii="Arial" w:hAnsi="Arial"/>
      </w:rPr>
    </w:lvl>
    <w:lvl w:ilvl="7" w:tplc="7206A93E" w:tentative="1">
      <w:start w:val="1"/>
      <w:numFmt w:val="bullet"/>
      <w:lvlText w:val="•"/>
      <w:lvlJc w:val="left"/>
      <w:pPr>
        <w:tabs>
          <w:tab w:val="num" w:pos="5760"/>
        </w:tabs>
        <w:ind w:left="5760" w:hanging="360"/>
      </w:pPr>
      <w:rPr>
        <w:rFonts w:hint="default" w:ascii="Arial" w:hAnsi="Arial"/>
      </w:rPr>
    </w:lvl>
    <w:lvl w:ilvl="8" w:tplc="3EE405AC"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4F775F3C"/>
    <w:multiLevelType w:val="hybridMultilevel"/>
    <w:tmpl w:val="E53237A2"/>
    <w:lvl w:ilvl="0" w:tplc="08090001">
      <w:numFmt w:val="bullet"/>
      <w:lvlText w:val=""/>
      <w:lvlJc w:val="left"/>
      <w:pPr>
        <w:ind w:left="720" w:hanging="360"/>
      </w:pPr>
      <w:rPr>
        <w:rFonts w:hint="default" w:ascii="Symbol" w:hAnsi="Symbol"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8E8136B"/>
    <w:multiLevelType w:val="hybridMultilevel"/>
    <w:tmpl w:val="ED324232"/>
    <w:lvl w:ilvl="0" w:tplc="6A2A33E0">
      <w:start w:val="1"/>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58327F8"/>
    <w:multiLevelType w:val="hybridMultilevel"/>
    <w:tmpl w:val="9A32E542"/>
    <w:lvl w:ilvl="0" w:tplc="5362602A">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79E705F"/>
    <w:multiLevelType w:val="multilevel"/>
    <w:tmpl w:val="8D0C94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511996874">
    <w:abstractNumId w:val="4"/>
  </w:num>
  <w:num w:numId="2" w16cid:durableId="706151003">
    <w:abstractNumId w:val="11"/>
  </w:num>
  <w:num w:numId="3" w16cid:durableId="706032461">
    <w:abstractNumId w:val="10"/>
  </w:num>
  <w:num w:numId="4" w16cid:durableId="1247037282">
    <w:abstractNumId w:val="12"/>
  </w:num>
  <w:num w:numId="5" w16cid:durableId="1087773965">
    <w:abstractNumId w:val="5"/>
  </w:num>
  <w:num w:numId="6" w16cid:durableId="1420060024">
    <w:abstractNumId w:val="9"/>
  </w:num>
  <w:num w:numId="7" w16cid:durableId="1262841000">
    <w:abstractNumId w:val="0"/>
  </w:num>
  <w:num w:numId="8" w16cid:durableId="1108888645">
    <w:abstractNumId w:val="6"/>
  </w:num>
  <w:num w:numId="9" w16cid:durableId="1238904108">
    <w:abstractNumId w:val="8"/>
  </w:num>
  <w:num w:numId="10" w16cid:durableId="823161375">
    <w:abstractNumId w:val="7"/>
  </w:num>
  <w:num w:numId="11" w16cid:durableId="389155112">
    <w:abstractNumId w:val="3"/>
  </w:num>
  <w:num w:numId="12" w16cid:durableId="133834990">
    <w:abstractNumId w:val="2"/>
  </w:num>
  <w:num w:numId="13" w16cid:durableId="1670330885">
    <w:abstractNumId w:val="1"/>
  </w:num>
  <w:num w:numId="14" w16cid:durableId="5780534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4C0"/>
    <w:rsid w:val="000059A6"/>
    <w:rsid w:val="00007E11"/>
    <w:rsid w:val="0001173C"/>
    <w:rsid w:val="00017F4E"/>
    <w:rsid w:val="00027E8B"/>
    <w:rsid w:val="00040D6A"/>
    <w:rsid w:val="0006132E"/>
    <w:rsid w:val="0010544D"/>
    <w:rsid w:val="00132723"/>
    <w:rsid w:val="001513BB"/>
    <w:rsid w:val="00152C66"/>
    <w:rsid w:val="00153C29"/>
    <w:rsid w:val="00160629"/>
    <w:rsid w:val="001D1181"/>
    <w:rsid w:val="001F3D5B"/>
    <w:rsid w:val="00223D26"/>
    <w:rsid w:val="002268B7"/>
    <w:rsid w:val="00251E37"/>
    <w:rsid w:val="0026024C"/>
    <w:rsid w:val="00275209"/>
    <w:rsid w:val="00277876"/>
    <w:rsid w:val="00280905"/>
    <w:rsid w:val="0028227F"/>
    <w:rsid w:val="002A53A4"/>
    <w:rsid w:val="002C1B4D"/>
    <w:rsid w:val="002E6C51"/>
    <w:rsid w:val="003004C0"/>
    <w:rsid w:val="00310910"/>
    <w:rsid w:val="00320DDE"/>
    <w:rsid w:val="003317C7"/>
    <w:rsid w:val="00346CB7"/>
    <w:rsid w:val="00351F65"/>
    <w:rsid w:val="0035243C"/>
    <w:rsid w:val="00357A2E"/>
    <w:rsid w:val="00380B89"/>
    <w:rsid w:val="00385168"/>
    <w:rsid w:val="003908FC"/>
    <w:rsid w:val="003A3A20"/>
    <w:rsid w:val="003B0F3E"/>
    <w:rsid w:val="003C6ABD"/>
    <w:rsid w:val="003F3847"/>
    <w:rsid w:val="00413667"/>
    <w:rsid w:val="004418D7"/>
    <w:rsid w:val="0049588D"/>
    <w:rsid w:val="004E0A87"/>
    <w:rsid w:val="004E1E34"/>
    <w:rsid w:val="004F1501"/>
    <w:rsid w:val="005113EE"/>
    <w:rsid w:val="00532215"/>
    <w:rsid w:val="00533811"/>
    <w:rsid w:val="0054353B"/>
    <w:rsid w:val="00570CE6"/>
    <w:rsid w:val="00577BA6"/>
    <w:rsid w:val="005D5ED0"/>
    <w:rsid w:val="00630E33"/>
    <w:rsid w:val="0065435E"/>
    <w:rsid w:val="00657D6A"/>
    <w:rsid w:val="006604F7"/>
    <w:rsid w:val="00685A3C"/>
    <w:rsid w:val="006B38ED"/>
    <w:rsid w:val="006B6272"/>
    <w:rsid w:val="006E53CF"/>
    <w:rsid w:val="006F6464"/>
    <w:rsid w:val="007045A9"/>
    <w:rsid w:val="00730FE8"/>
    <w:rsid w:val="00731CD2"/>
    <w:rsid w:val="00752E39"/>
    <w:rsid w:val="007860DA"/>
    <w:rsid w:val="007A6159"/>
    <w:rsid w:val="007A7183"/>
    <w:rsid w:val="007B0A3B"/>
    <w:rsid w:val="007B5FC0"/>
    <w:rsid w:val="007E408C"/>
    <w:rsid w:val="007F468C"/>
    <w:rsid w:val="007F7909"/>
    <w:rsid w:val="00855D03"/>
    <w:rsid w:val="00862FE3"/>
    <w:rsid w:val="008B446F"/>
    <w:rsid w:val="008B6866"/>
    <w:rsid w:val="008D0716"/>
    <w:rsid w:val="008F26A4"/>
    <w:rsid w:val="00925750"/>
    <w:rsid w:val="009413A9"/>
    <w:rsid w:val="0095297A"/>
    <w:rsid w:val="00981796"/>
    <w:rsid w:val="009B524B"/>
    <w:rsid w:val="009B6488"/>
    <w:rsid w:val="009C76F3"/>
    <w:rsid w:val="00A0088B"/>
    <w:rsid w:val="00A1343B"/>
    <w:rsid w:val="00A74C41"/>
    <w:rsid w:val="00A9513E"/>
    <w:rsid w:val="00AC0AAD"/>
    <w:rsid w:val="00AC3B59"/>
    <w:rsid w:val="00AC4031"/>
    <w:rsid w:val="00AD6668"/>
    <w:rsid w:val="00AF7E05"/>
    <w:rsid w:val="00B2174E"/>
    <w:rsid w:val="00B240C4"/>
    <w:rsid w:val="00B45176"/>
    <w:rsid w:val="00B56313"/>
    <w:rsid w:val="00B65AC6"/>
    <w:rsid w:val="00B75E70"/>
    <w:rsid w:val="00BB0766"/>
    <w:rsid w:val="00BB7144"/>
    <w:rsid w:val="00BD702E"/>
    <w:rsid w:val="00BE2A09"/>
    <w:rsid w:val="00C20DB2"/>
    <w:rsid w:val="00C4259B"/>
    <w:rsid w:val="00CA716E"/>
    <w:rsid w:val="00CB2C53"/>
    <w:rsid w:val="00CB2E0F"/>
    <w:rsid w:val="00CB373D"/>
    <w:rsid w:val="00CC2901"/>
    <w:rsid w:val="00CD2AF4"/>
    <w:rsid w:val="00CE4B5D"/>
    <w:rsid w:val="00D13010"/>
    <w:rsid w:val="00D351CF"/>
    <w:rsid w:val="00D420A3"/>
    <w:rsid w:val="00D5034A"/>
    <w:rsid w:val="00D84769"/>
    <w:rsid w:val="00DC1FCF"/>
    <w:rsid w:val="00E5683A"/>
    <w:rsid w:val="00E95756"/>
    <w:rsid w:val="00E9727F"/>
    <w:rsid w:val="00EA2B1B"/>
    <w:rsid w:val="00EA5F7F"/>
    <w:rsid w:val="00EA6056"/>
    <w:rsid w:val="00F05B80"/>
    <w:rsid w:val="00F14DD4"/>
    <w:rsid w:val="00F15AFF"/>
    <w:rsid w:val="00F177D9"/>
    <w:rsid w:val="00F2442A"/>
    <w:rsid w:val="00F441CC"/>
    <w:rsid w:val="00F5360D"/>
    <w:rsid w:val="00F6131A"/>
    <w:rsid w:val="00F65AFA"/>
    <w:rsid w:val="00FA510D"/>
    <w:rsid w:val="00FC2082"/>
    <w:rsid w:val="75233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50D87"/>
  <w15:chartTrackingRefBased/>
  <w15:docId w15:val="{B4F6488F-8E31-0B41-9662-1BB0B988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F441CC"/>
    <w:rPr>
      <w:rFonts w:ascii="Times New Roman" w:hAnsi="Times New Roman" w:eastAsia="Times New Roman" w:cs="Times New Roman"/>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004C0"/>
    <w:pPr>
      <w:tabs>
        <w:tab w:val="center" w:pos="4513"/>
        <w:tab w:val="right" w:pos="9026"/>
      </w:tabs>
    </w:pPr>
    <w:rPr>
      <w:rFonts w:asciiTheme="minorHAnsi" w:hAnsiTheme="minorHAnsi" w:eastAsiaTheme="minorHAnsi" w:cstheme="minorBidi"/>
      <w:lang w:eastAsia="en-US"/>
    </w:rPr>
  </w:style>
  <w:style w:type="character" w:styleId="HeaderChar" w:customStyle="1">
    <w:name w:val="Header Char"/>
    <w:basedOn w:val="DefaultParagraphFont"/>
    <w:link w:val="Header"/>
    <w:uiPriority w:val="99"/>
    <w:rsid w:val="003004C0"/>
  </w:style>
  <w:style w:type="paragraph" w:styleId="Footer">
    <w:name w:val="footer"/>
    <w:basedOn w:val="Normal"/>
    <w:link w:val="FooterChar"/>
    <w:uiPriority w:val="99"/>
    <w:unhideWhenUsed/>
    <w:rsid w:val="003004C0"/>
    <w:pPr>
      <w:tabs>
        <w:tab w:val="center" w:pos="4513"/>
        <w:tab w:val="right" w:pos="9026"/>
      </w:tabs>
    </w:pPr>
    <w:rPr>
      <w:rFonts w:asciiTheme="minorHAnsi" w:hAnsiTheme="minorHAnsi" w:eastAsiaTheme="minorHAnsi" w:cstheme="minorBidi"/>
      <w:lang w:eastAsia="en-US"/>
    </w:rPr>
  </w:style>
  <w:style w:type="character" w:styleId="FooterChar" w:customStyle="1">
    <w:name w:val="Footer Char"/>
    <w:basedOn w:val="DefaultParagraphFont"/>
    <w:link w:val="Footer"/>
    <w:uiPriority w:val="99"/>
    <w:rsid w:val="003004C0"/>
  </w:style>
  <w:style w:type="paragraph" w:styleId="ListParagraph">
    <w:name w:val="List Paragraph"/>
    <w:basedOn w:val="Normal"/>
    <w:uiPriority w:val="34"/>
    <w:qFormat/>
    <w:rsid w:val="008F26A4"/>
    <w:pPr>
      <w:ind w:left="720"/>
      <w:contextualSpacing/>
    </w:pPr>
    <w:rPr>
      <w:rFonts w:asciiTheme="minorHAnsi" w:hAnsiTheme="minorHAnsi" w:eastAsiaTheme="minorHAnsi" w:cstheme="minorBidi"/>
      <w:lang w:eastAsia="en-US"/>
    </w:rPr>
  </w:style>
  <w:style w:type="paragraph" w:styleId="NormalWeb">
    <w:name w:val="Normal (Web)"/>
    <w:basedOn w:val="Normal"/>
    <w:uiPriority w:val="99"/>
    <w:semiHidden/>
    <w:unhideWhenUsed/>
    <w:rsid w:val="00D420A3"/>
    <w:pPr>
      <w:spacing w:before="100" w:beforeAutospacing="1" w:after="100" w:afterAutospacing="1"/>
    </w:pPr>
  </w:style>
  <w:style w:type="character" w:styleId="Hyperlink">
    <w:name w:val="Hyperlink"/>
    <w:basedOn w:val="DefaultParagraphFont"/>
    <w:uiPriority w:val="99"/>
    <w:unhideWhenUsed/>
    <w:rsid w:val="00F14DD4"/>
    <w:rPr>
      <w:color w:val="2998E3" w:themeColor="hyperlink"/>
      <w:u w:val="single"/>
    </w:rPr>
  </w:style>
  <w:style w:type="character" w:styleId="UnresolvedMention1" w:customStyle="1">
    <w:name w:val="Unresolved Mention1"/>
    <w:basedOn w:val="DefaultParagraphFont"/>
    <w:uiPriority w:val="99"/>
    <w:semiHidden/>
    <w:unhideWhenUsed/>
    <w:rsid w:val="00F14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9618">
      <w:bodyDiv w:val="1"/>
      <w:marLeft w:val="0"/>
      <w:marRight w:val="0"/>
      <w:marTop w:val="0"/>
      <w:marBottom w:val="0"/>
      <w:divBdr>
        <w:top w:val="none" w:sz="0" w:space="0" w:color="auto"/>
        <w:left w:val="none" w:sz="0" w:space="0" w:color="auto"/>
        <w:bottom w:val="none" w:sz="0" w:space="0" w:color="auto"/>
        <w:right w:val="none" w:sz="0" w:space="0" w:color="auto"/>
      </w:divBdr>
    </w:div>
    <w:div w:id="187766489">
      <w:bodyDiv w:val="1"/>
      <w:marLeft w:val="0"/>
      <w:marRight w:val="0"/>
      <w:marTop w:val="0"/>
      <w:marBottom w:val="0"/>
      <w:divBdr>
        <w:top w:val="none" w:sz="0" w:space="0" w:color="auto"/>
        <w:left w:val="none" w:sz="0" w:space="0" w:color="auto"/>
        <w:bottom w:val="none" w:sz="0" w:space="0" w:color="auto"/>
        <w:right w:val="none" w:sz="0" w:space="0" w:color="auto"/>
      </w:divBdr>
    </w:div>
    <w:div w:id="231548875">
      <w:bodyDiv w:val="1"/>
      <w:marLeft w:val="0"/>
      <w:marRight w:val="0"/>
      <w:marTop w:val="0"/>
      <w:marBottom w:val="0"/>
      <w:divBdr>
        <w:top w:val="none" w:sz="0" w:space="0" w:color="auto"/>
        <w:left w:val="none" w:sz="0" w:space="0" w:color="auto"/>
        <w:bottom w:val="none" w:sz="0" w:space="0" w:color="auto"/>
        <w:right w:val="none" w:sz="0" w:space="0" w:color="auto"/>
      </w:divBdr>
    </w:div>
    <w:div w:id="298656524">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2150296">
      <w:bodyDiv w:val="1"/>
      <w:marLeft w:val="0"/>
      <w:marRight w:val="0"/>
      <w:marTop w:val="0"/>
      <w:marBottom w:val="0"/>
      <w:divBdr>
        <w:top w:val="none" w:sz="0" w:space="0" w:color="auto"/>
        <w:left w:val="none" w:sz="0" w:space="0" w:color="auto"/>
        <w:bottom w:val="none" w:sz="0" w:space="0" w:color="auto"/>
        <w:right w:val="none" w:sz="0" w:space="0" w:color="auto"/>
      </w:divBdr>
    </w:div>
    <w:div w:id="363747861">
      <w:bodyDiv w:val="1"/>
      <w:marLeft w:val="0"/>
      <w:marRight w:val="0"/>
      <w:marTop w:val="0"/>
      <w:marBottom w:val="0"/>
      <w:divBdr>
        <w:top w:val="none" w:sz="0" w:space="0" w:color="auto"/>
        <w:left w:val="none" w:sz="0" w:space="0" w:color="auto"/>
        <w:bottom w:val="none" w:sz="0" w:space="0" w:color="auto"/>
        <w:right w:val="none" w:sz="0" w:space="0" w:color="auto"/>
      </w:divBdr>
    </w:div>
    <w:div w:id="398479489">
      <w:bodyDiv w:val="1"/>
      <w:marLeft w:val="0"/>
      <w:marRight w:val="0"/>
      <w:marTop w:val="0"/>
      <w:marBottom w:val="0"/>
      <w:divBdr>
        <w:top w:val="none" w:sz="0" w:space="0" w:color="auto"/>
        <w:left w:val="none" w:sz="0" w:space="0" w:color="auto"/>
        <w:bottom w:val="none" w:sz="0" w:space="0" w:color="auto"/>
        <w:right w:val="none" w:sz="0" w:space="0" w:color="auto"/>
      </w:divBdr>
    </w:div>
    <w:div w:id="404183550">
      <w:bodyDiv w:val="1"/>
      <w:marLeft w:val="0"/>
      <w:marRight w:val="0"/>
      <w:marTop w:val="0"/>
      <w:marBottom w:val="0"/>
      <w:divBdr>
        <w:top w:val="none" w:sz="0" w:space="0" w:color="auto"/>
        <w:left w:val="none" w:sz="0" w:space="0" w:color="auto"/>
        <w:bottom w:val="none" w:sz="0" w:space="0" w:color="auto"/>
        <w:right w:val="none" w:sz="0" w:space="0" w:color="auto"/>
      </w:divBdr>
    </w:div>
    <w:div w:id="459039144">
      <w:bodyDiv w:val="1"/>
      <w:marLeft w:val="0"/>
      <w:marRight w:val="0"/>
      <w:marTop w:val="0"/>
      <w:marBottom w:val="0"/>
      <w:divBdr>
        <w:top w:val="none" w:sz="0" w:space="0" w:color="auto"/>
        <w:left w:val="none" w:sz="0" w:space="0" w:color="auto"/>
        <w:bottom w:val="none" w:sz="0" w:space="0" w:color="auto"/>
        <w:right w:val="none" w:sz="0" w:space="0" w:color="auto"/>
      </w:divBdr>
    </w:div>
    <w:div w:id="504369603">
      <w:bodyDiv w:val="1"/>
      <w:marLeft w:val="0"/>
      <w:marRight w:val="0"/>
      <w:marTop w:val="0"/>
      <w:marBottom w:val="0"/>
      <w:divBdr>
        <w:top w:val="none" w:sz="0" w:space="0" w:color="auto"/>
        <w:left w:val="none" w:sz="0" w:space="0" w:color="auto"/>
        <w:bottom w:val="none" w:sz="0" w:space="0" w:color="auto"/>
        <w:right w:val="none" w:sz="0" w:space="0" w:color="auto"/>
      </w:divBdr>
      <w:divsChild>
        <w:div w:id="97529227">
          <w:marLeft w:val="547"/>
          <w:marRight w:val="0"/>
          <w:marTop w:val="200"/>
          <w:marBottom w:val="0"/>
          <w:divBdr>
            <w:top w:val="none" w:sz="0" w:space="0" w:color="auto"/>
            <w:left w:val="none" w:sz="0" w:space="0" w:color="auto"/>
            <w:bottom w:val="none" w:sz="0" w:space="0" w:color="auto"/>
            <w:right w:val="none" w:sz="0" w:space="0" w:color="auto"/>
          </w:divBdr>
        </w:div>
        <w:div w:id="1368335299">
          <w:marLeft w:val="547"/>
          <w:marRight w:val="0"/>
          <w:marTop w:val="200"/>
          <w:marBottom w:val="0"/>
          <w:divBdr>
            <w:top w:val="none" w:sz="0" w:space="0" w:color="auto"/>
            <w:left w:val="none" w:sz="0" w:space="0" w:color="auto"/>
            <w:bottom w:val="none" w:sz="0" w:space="0" w:color="auto"/>
            <w:right w:val="none" w:sz="0" w:space="0" w:color="auto"/>
          </w:divBdr>
        </w:div>
        <w:div w:id="137652635">
          <w:marLeft w:val="547"/>
          <w:marRight w:val="0"/>
          <w:marTop w:val="200"/>
          <w:marBottom w:val="0"/>
          <w:divBdr>
            <w:top w:val="none" w:sz="0" w:space="0" w:color="auto"/>
            <w:left w:val="none" w:sz="0" w:space="0" w:color="auto"/>
            <w:bottom w:val="none" w:sz="0" w:space="0" w:color="auto"/>
            <w:right w:val="none" w:sz="0" w:space="0" w:color="auto"/>
          </w:divBdr>
        </w:div>
        <w:div w:id="607542663">
          <w:marLeft w:val="547"/>
          <w:marRight w:val="0"/>
          <w:marTop w:val="200"/>
          <w:marBottom w:val="0"/>
          <w:divBdr>
            <w:top w:val="none" w:sz="0" w:space="0" w:color="auto"/>
            <w:left w:val="none" w:sz="0" w:space="0" w:color="auto"/>
            <w:bottom w:val="none" w:sz="0" w:space="0" w:color="auto"/>
            <w:right w:val="none" w:sz="0" w:space="0" w:color="auto"/>
          </w:divBdr>
        </w:div>
        <w:div w:id="609706232">
          <w:marLeft w:val="547"/>
          <w:marRight w:val="0"/>
          <w:marTop w:val="200"/>
          <w:marBottom w:val="0"/>
          <w:divBdr>
            <w:top w:val="none" w:sz="0" w:space="0" w:color="auto"/>
            <w:left w:val="none" w:sz="0" w:space="0" w:color="auto"/>
            <w:bottom w:val="none" w:sz="0" w:space="0" w:color="auto"/>
            <w:right w:val="none" w:sz="0" w:space="0" w:color="auto"/>
          </w:divBdr>
        </w:div>
        <w:div w:id="1320302957">
          <w:marLeft w:val="547"/>
          <w:marRight w:val="0"/>
          <w:marTop w:val="200"/>
          <w:marBottom w:val="0"/>
          <w:divBdr>
            <w:top w:val="none" w:sz="0" w:space="0" w:color="auto"/>
            <w:left w:val="none" w:sz="0" w:space="0" w:color="auto"/>
            <w:bottom w:val="none" w:sz="0" w:space="0" w:color="auto"/>
            <w:right w:val="none" w:sz="0" w:space="0" w:color="auto"/>
          </w:divBdr>
        </w:div>
      </w:divsChild>
    </w:div>
    <w:div w:id="554893387">
      <w:bodyDiv w:val="1"/>
      <w:marLeft w:val="0"/>
      <w:marRight w:val="0"/>
      <w:marTop w:val="0"/>
      <w:marBottom w:val="0"/>
      <w:divBdr>
        <w:top w:val="none" w:sz="0" w:space="0" w:color="auto"/>
        <w:left w:val="none" w:sz="0" w:space="0" w:color="auto"/>
        <w:bottom w:val="none" w:sz="0" w:space="0" w:color="auto"/>
        <w:right w:val="none" w:sz="0" w:space="0" w:color="auto"/>
      </w:divBdr>
    </w:div>
    <w:div w:id="581570912">
      <w:bodyDiv w:val="1"/>
      <w:marLeft w:val="0"/>
      <w:marRight w:val="0"/>
      <w:marTop w:val="0"/>
      <w:marBottom w:val="0"/>
      <w:divBdr>
        <w:top w:val="none" w:sz="0" w:space="0" w:color="auto"/>
        <w:left w:val="none" w:sz="0" w:space="0" w:color="auto"/>
        <w:bottom w:val="none" w:sz="0" w:space="0" w:color="auto"/>
        <w:right w:val="none" w:sz="0" w:space="0" w:color="auto"/>
      </w:divBdr>
    </w:div>
    <w:div w:id="604314432">
      <w:bodyDiv w:val="1"/>
      <w:marLeft w:val="0"/>
      <w:marRight w:val="0"/>
      <w:marTop w:val="0"/>
      <w:marBottom w:val="0"/>
      <w:divBdr>
        <w:top w:val="none" w:sz="0" w:space="0" w:color="auto"/>
        <w:left w:val="none" w:sz="0" w:space="0" w:color="auto"/>
        <w:bottom w:val="none" w:sz="0" w:space="0" w:color="auto"/>
        <w:right w:val="none" w:sz="0" w:space="0" w:color="auto"/>
      </w:divBdr>
    </w:div>
    <w:div w:id="794904640">
      <w:bodyDiv w:val="1"/>
      <w:marLeft w:val="0"/>
      <w:marRight w:val="0"/>
      <w:marTop w:val="0"/>
      <w:marBottom w:val="0"/>
      <w:divBdr>
        <w:top w:val="none" w:sz="0" w:space="0" w:color="auto"/>
        <w:left w:val="none" w:sz="0" w:space="0" w:color="auto"/>
        <w:bottom w:val="none" w:sz="0" w:space="0" w:color="auto"/>
        <w:right w:val="none" w:sz="0" w:space="0" w:color="auto"/>
      </w:divBdr>
    </w:div>
    <w:div w:id="820197644">
      <w:bodyDiv w:val="1"/>
      <w:marLeft w:val="0"/>
      <w:marRight w:val="0"/>
      <w:marTop w:val="0"/>
      <w:marBottom w:val="0"/>
      <w:divBdr>
        <w:top w:val="none" w:sz="0" w:space="0" w:color="auto"/>
        <w:left w:val="none" w:sz="0" w:space="0" w:color="auto"/>
        <w:bottom w:val="none" w:sz="0" w:space="0" w:color="auto"/>
        <w:right w:val="none" w:sz="0" w:space="0" w:color="auto"/>
      </w:divBdr>
    </w:div>
    <w:div w:id="835801563">
      <w:bodyDiv w:val="1"/>
      <w:marLeft w:val="0"/>
      <w:marRight w:val="0"/>
      <w:marTop w:val="0"/>
      <w:marBottom w:val="0"/>
      <w:divBdr>
        <w:top w:val="none" w:sz="0" w:space="0" w:color="auto"/>
        <w:left w:val="none" w:sz="0" w:space="0" w:color="auto"/>
        <w:bottom w:val="none" w:sz="0" w:space="0" w:color="auto"/>
        <w:right w:val="none" w:sz="0" w:space="0" w:color="auto"/>
      </w:divBdr>
    </w:div>
    <w:div w:id="915014254">
      <w:bodyDiv w:val="1"/>
      <w:marLeft w:val="0"/>
      <w:marRight w:val="0"/>
      <w:marTop w:val="0"/>
      <w:marBottom w:val="0"/>
      <w:divBdr>
        <w:top w:val="none" w:sz="0" w:space="0" w:color="auto"/>
        <w:left w:val="none" w:sz="0" w:space="0" w:color="auto"/>
        <w:bottom w:val="none" w:sz="0" w:space="0" w:color="auto"/>
        <w:right w:val="none" w:sz="0" w:space="0" w:color="auto"/>
      </w:divBdr>
      <w:divsChild>
        <w:div w:id="1933931853">
          <w:marLeft w:val="0"/>
          <w:marRight w:val="0"/>
          <w:marTop w:val="0"/>
          <w:marBottom w:val="0"/>
          <w:divBdr>
            <w:top w:val="none" w:sz="0" w:space="0" w:color="auto"/>
            <w:left w:val="none" w:sz="0" w:space="0" w:color="auto"/>
            <w:bottom w:val="none" w:sz="0" w:space="0" w:color="auto"/>
            <w:right w:val="none" w:sz="0" w:space="0" w:color="auto"/>
          </w:divBdr>
          <w:divsChild>
            <w:div w:id="2051372106">
              <w:marLeft w:val="0"/>
              <w:marRight w:val="0"/>
              <w:marTop w:val="0"/>
              <w:marBottom w:val="0"/>
              <w:divBdr>
                <w:top w:val="none" w:sz="0" w:space="0" w:color="auto"/>
                <w:left w:val="none" w:sz="0" w:space="0" w:color="auto"/>
                <w:bottom w:val="none" w:sz="0" w:space="0" w:color="auto"/>
                <w:right w:val="none" w:sz="0" w:space="0" w:color="auto"/>
              </w:divBdr>
              <w:divsChild>
                <w:div w:id="769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06135">
      <w:bodyDiv w:val="1"/>
      <w:marLeft w:val="0"/>
      <w:marRight w:val="0"/>
      <w:marTop w:val="0"/>
      <w:marBottom w:val="0"/>
      <w:divBdr>
        <w:top w:val="none" w:sz="0" w:space="0" w:color="auto"/>
        <w:left w:val="none" w:sz="0" w:space="0" w:color="auto"/>
        <w:bottom w:val="none" w:sz="0" w:space="0" w:color="auto"/>
        <w:right w:val="none" w:sz="0" w:space="0" w:color="auto"/>
      </w:divBdr>
    </w:div>
    <w:div w:id="999774789">
      <w:bodyDiv w:val="1"/>
      <w:marLeft w:val="0"/>
      <w:marRight w:val="0"/>
      <w:marTop w:val="0"/>
      <w:marBottom w:val="0"/>
      <w:divBdr>
        <w:top w:val="none" w:sz="0" w:space="0" w:color="auto"/>
        <w:left w:val="none" w:sz="0" w:space="0" w:color="auto"/>
        <w:bottom w:val="none" w:sz="0" w:space="0" w:color="auto"/>
        <w:right w:val="none" w:sz="0" w:space="0" w:color="auto"/>
      </w:divBdr>
    </w:div>
    <w:div w:id="1008365177">
      <w:bodyDiv w:val="1"/>
      <w:marLeft w:val="0"/>
      <w:marRight w:val="0"/>
      <w:marTop w:val="0"/>
      <w:marBottom w:val="0"/>
      <w:divBdr>
        <w:top w:val="none" w:sz="0" w:space="0" w:color="auto"/>
        <w:left w:val="none" w:sz="0" w:space="0" w:color="auto"/>
        <w:bottom w:val="none" w:sz="0" w:space="0" w:color="auto"/>
        <w:right w:val="none" w:sz="0" w:space="0" w:color="auto"/>
      </w:divBdr>
    </w:div>
    <w:div w:id="1117916023">
      <w:bodyDiv w:val="1"/>
      <w:marLeft w:val="0"/>
      <w:marRight w:val="0"/>
      <w:marTop w:val="0"/>
      <w:marBottom w:val="0"/>
      <w:divBdr>
        <w:top w:val="none" w:sz="0" w:space="0" w:color="auto"/>
        <w:left w:val="none" w:sz="0" w:space="0" w:color="auto"/>
        <w:bottom w:val="none" w:sz="0" w:space="0" w:color="auto"/>
        <w:right w:val="none" w:sz="0" w:space="0" w:color="auto"/>
      </w:divBdr>
    </w:div>
    <w:div w:id="1152912232">
      <w:bodyDiv w:val="1"/>
      <w:marLeft w:val="0"/>
      <w:marRight w:val="0"/>
      <w:marTop w:val="0"/>
      <w:marBottom w:val="0"/>
      <w:divBdr>
        <w:top w:val="none" w:sz="0" w:space="0" w:color="auto"/>
        <w:left w:val="none" w:sz="0" w:space="0" w:color="auto"/>
        <w:bottom w:val="none" w:sz="0" w:space="0" w:color="auto"/>
        <w:right w:val="none" w:sz="0" w:space="0" w:color="auto"/>
      </w:divBdr>
    </w:div>
    <w:div w:id="1258294556">
      <w:bodyDiv w:val="1"/>
      <w:marLeft w:val="0"/>
      <w:marRight w:val="0"/>
      <w:marTop w:val="0"/>
      <w:marBottom w:val="0"/>
      <w:divBdr>
        <w:top w:val="none" w:sz="0" w:space="0" w:color="auto"/>
        <w:left w:val="none" w:sz="0" w:space="0" w:color="auto"/>
        <w:bottom w:val="none" w:sz="0" w:space="0" w:color="auto"/>
        <w:right w:val="none" w:sz="0" w:space="0" w:color="auto"/>
      </w:divBdr>
    </w:div>
    <w:div w:id="1292594833">
      <w:bodyDiv w:val="1"/>
      <w:marLeft w:val="0"/>
      <w:marRight w:val="0"/>
      <w:marTop w:val="0"/>
      <w:marBottom w:val="0"/>
      <w:divBdr>
        <w:top w:val="none" w:sz="0" w:space="0" w:color="auto"/>
        <w:left w:val="none" w:sz="0" w:space="0" w:color="auto"/>
        <w:bottom w:val="none" w:sz="0" w:space="0" w:color="auto"/>
        <w:right w:val="none" w:sz="0" w:space="0" w:color="auto"/>
      </w:divBdr>
    </w:div>
    <w:div w:id="1402602717">
      <w:bodyDiv w:val="1"/>
      <w:marLeft w:val="0"/>
      <w:marRight w:val="0"/>
      <w:marTop w:val="0"/>
      <w:marBottom w:val="0"/>
      <w:divBdr>
        <w:top w:val="none" w:sz="0" w:space="0" w:color="auto"/>
        <w:left w:val="none" w:sz="0" w:space="0" w:color="auto"/>
        <w:bottom w:val="none" w:sz="0" w:space="0" w:color="auto"/>
        <w:right w:val="none" w:sz="0" w:space="0" w:color="auto"/>
      </w:divBdr>
    </w:div>
    <w:div w:id="1610623820">
      <w:bodyDiv w:val="1"/>
      <w:marLeft w:val="0"/>
      <w:marRight w:val="0"/>
      <w:marTop w:val="0"/>
      <w:marBottom w:val="0"/>
      <w:divBdr>
        <w:top w:val="none" w:sz="0" w:space="0" w:color="auto"/>
        <w:left w:val="none" w:sz="0" w:space="0" w:color="auto"/>
        <w:bottom w:val="none" w:sz="0" w:space="0" w:color="auto"/>
        <w:right w:val="none" w:sz="0" w:space="0" w:color="auto"/>
      </w:divBdr>
      <w:divsChild>
        <w:div w:id="73282259">
          <w:marLeft w:val="0"/>
          <w:marRight w:val="0"/>
          <w:marTop w:val="0"/>
          <w:marBottom w:val="0"/>
          <w:divBdr>
            <w:top w:val="none" w:sz="0" w:space="0" w:color="auto"/>
            <w:left w:val="none" w:sz="0" w:space="0" w:color="auto"/>
            <w:bottom w:val="none" w:sz="0" w:space="0" w:color="auto"/>
            <w:right w:val="none" w:sz="0" w:space="0" w:color="auto"/>
          </w:divBdr>
          <w:divsChild>
            <w:div w:id="854148054">
              <w:marLeft w:val="0"/>
              <w:marRight w:val="0"/>
              <w:marTop w:val="0"/>
              <w:marBottom w:val="0"/>
              <w:divBdr>
                <w:top w:val="none" w:sz="0" w:space="0" w:color="auto"/>
                <w:left w:val="none" w:sz="0" w:space="0" w:color="auto"/>
                <w:bottom w:val="none" w:sz="0" w:space="0" w:color="auto"/>
                <w:right w:val="none" w:sz="0" w:space="0" w:color="auto"/>
              </w:divBdr>
              <w:divsChild>
                <w:div w:id="16653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68301">
      <w:bodyDiv w:val="1"/>
      <w:marLeft w:val="0"/>
      <w:marRight w:val="0"/>
      <w:marTop w:val="0"/>
      <w:marBottom w:val="0"/>
      <w:divBdr>
        <w:top w:val="none" w:sz="0" w:space="0" w:color="auto"/>
        <w:left w:val="none" w:sz="0" w:space="0" w:color="auto"/>
        <w:bottom w:val="none" w:sz="0" w:space="0" w:color="auto"/>
        <w:right w:val="none" w:sz="0" w:space="0" w:color="auto"/>
      </w:divBdr>
    </w:div>
    <w:div w:id="1670330501">
      <w:bodyDiv w:val="1"/>
      <w:marLeft w:val="0"/>
      <w:marRight w:val="0"/>
      <w:marTop w:val="0"/>
      <w:marBottom w:val="0"/>
      <w:divBdr>
        <w:top w:val="none" w:sz="0" w:space="0" w:color="auto"/>
        <w:left w:val="none" w:sz="0" w:space="0" w:color="auto"/>
        <w:bottom w:val="none" w:sz="0" w:space="0" w:color="auto"/>
        <w:right w:val="none" w:sz="0" w:space="0" w:color="auto"/>
      </w:divBdr>
    </w:div>
    <w:div w:id="1815829252">
      <w:bodyDiv w:val="1"/>
      <w:marLeft w:val="0"/>
      <w:marRight w:val="0"/>
      <w:marTop w:val="0"/>
      <w:marBottom w:val="0"/>
      <w:divBdr>
        <w:top w:val="none" w:sz="0" w:space="0" w:color="auto"/>
        <w:left w:val="none" w:sz="0" w:space="0" w:color="auto"/>
        <w:bottom w:val="none" w:sz="0" w:space="0" w:color="auto"/>
        <w:right w:val="none" w:sz="0" w:space="0" w:color="auto"/>
      </w:divBdr>
    </w:div>
    <w:div w:id="1854222600">
      <w:bodyDiv w:val="1"/>
      <w:marLeft w:val="0"/>
      <w:marRight w:val="0"/>
      <w:marTop w:val="0"/>
      <w:marBottom w:val="0"/>
      <w:divBdr>
        <w:top w:val="none" w:sz="0" w:space="0" w:color="auto"/>
        <w:left w:val="none" w:sz="0" w:space="0" w:color="auto"/>
        <w:bottom w:val="none" w:sz="0" w:space="0" w:color="auto"/>
        <w:right w:val="none" w:sz="0" w:space="0" w:color="auto"/>
      </w:divBdr>
    </w:div>
    <w:div w:id="1873568964">
      <w:bodyDiv w:val="1"/>
      <w:marLeft w:val="0"/>
      <w:marRight w:val="0"/>
      <w:marTop w:val="0"/>
      <w:marBottom w:val="0"/>
      <w:divBdr>
        <w:top w:val="none" w:sz="0" w:space="0" w:color="auto"/>
        <w:left w:val="none" w:sz="0" w:space="0" w:color="auto"/>
        <w:bottom w:val="none" w:sz="0" w:space="0" w:color="auto"/>
        <w:right w:val="none" w:sz="0" w:space="0" w:color="auto"/>
      </w:divBdr>
    </w:div>
    <w:div w:id="1878394214">
      <w:bodyDiv w:val="1"/>
      <w:marLeft w:val="0"/>
      <w:marRight w:val="0"/>
      <w:marTop w:val="0"/>
      <w:marBottom w:val="0"/>
      <w:divBdr>
        <w:top w:val="none" w:sz="0" w:space="0" w:color="auto"/>
        <w:left w:val="none" w:sz="0" w:space="0" w:color="auto"/>
        <w:bottom w:val="none" w:sz="0" w:space="0" w:color="auto"/>
        <w:right w:val="none" w:sz="0" w:space="0" w:color="auto"/>
      </w:divBdr>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
    <w:div w:id="2046169672">
      <w:bodyDiv w:val="1"/>
      <w:marLeft w:val="0"/>
      <w:marRight w:val="0"/>
      <w:marTop w:val="0"/>
      <w:marBottom w:val="0"/>
      <w:divBdr>
        <w:top w:val="none" w:sz="0" w:space="0" w:color="auto"/>
        <w:left w:val="none" w:sz="0" w:space="0" w:color="auto"/>
        <w:bottom w:val="none" w:sz="0" w:space="0" w:color="auto"/>
        <w:right w:val="none" w:sz="0" w:space="0" w:color="auto"/>
      </w:divBdr>
    </w:div>
    <w:div w:id="2105221494">
      <w:bodyDiv w:val="1"/>
      <w:marLeft w:val="0"/>
      <w:marRight w:val="0"/>
      <w:marTop w:val="0"/>
      <w:marBottom w:val="0"/>
      <w:divBdr>
        <w:top w:val="none" w:sz="0" w:space="0" w:color="auto"/>
        <w:left w:val="none" w:sz="0" w:space="0" w:color="auto"/>
        <w:bottom w:val="none" w:sz="0" w:space="0" w:color="auto"/>
        <w:right w:val="none" w:sz="0" w:space="0" w:color="auto"/>
      </w:divBdr>
    </w:div>
    <w:div w:id="213421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tiff"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2.emf"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4.jpeg" Id="rId9" /></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Redwood</dc:creator>
  <keywords/>
  <dc:description/>
  <lastModifiedBy>Lee Goodenough - Hazeldown</lastModifiedBy>
  <revision>5</revision>
  <lastPrinted>2021-04-26T07:13:00.0000000Z</lastPrinted>
  <dcterms:created xsi:type="dcterms:W3CDTF">2023-05-02T18:24:00.0000000Z</dcterms:created>
  <dcterms:modified xsi:type="dcterms:W3CDTF">2024-03-20T15:43:05.1020955Z</dcterms:modified>
</coreProperties>
</file>