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861E" w14:textId="65DB6703" w:rsidR="00C40E71" w:rsidRPr="00C40E71" w:rsidRDefault="00C40E71" w:rsidP="007450B2">
      <w:pPr>
        <w:jc w:val="center"/>
        <w:rPr>
          <w:b/>
          <w:bCs/>
          <w:u w:val="single"/>
        </w:rPr>
      </w:pPr>
      <w:r w:rsidRPr="00C40E71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8095FDC" wp14:editId="799319A7">
            <wp:simplePos x="0" y="0"/>
            <wp:positionH relativeFrom="column">
              <wp:posOffset>7918835</wp:posOffset>
            </wp:positionH>
            <wp:positionV relativeFrom="paragraph">
              <wp:posOffset>320</wp:posOffset>
            </wp:positionV>
            <wp:extent cx="1287780" cy="688975"/>
            <wp:effectExtent l="0" t="0" r="0" b="0"/>
            <wp:wrapThrough wrapText="bothSides">
              <wp:wrapPolygon edited="0">
                <wp:start x="0" y="0"/>
                <wp:lineTo x="0" y="21102"/>
                <wp:lineTo x="21302" y="21102"/>
                <wp:lineTo x="21302" y="0"/>
                <wp:lineTo x="0" y="0"/>
              </wp:wrapPolygon>
            </wp:wrapThrough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E71">
        <w:rPr>
          <w:b/>
          <w:bCs/>
          <w:u w:val="single"/>
        </w:rPr>
        <w:t>Hazeldown School – School Improvement plan</w:t>
      </w:r>
    </w:p>
    <w:p w14:paraId="4C3CA39F" w14:textId="4D5DE247" w:rsidR="00C40E71" w:rsidRDefault="00C40E71"/>
    <w:p w14:paraId="1A3D566A" w14:textId="77777777" w:rsidR="007450B2" w:rsidRDefault="007450B2">
      <w:pPr>
        <w:rPr>
          <w:b/>
          <w:bCs/>
        </w:rPr>
      </w:pPr>
    </w:p>
    <w:p w14:paraId="42E9CFC0" w14:textId="26F3566D" w:rsidR="0054304E" w:rsidRDefault="009F5291" w:rsidP="0054304E">
      <w:pPr>
        <w:rPr>
          <w:rFonts w:cstheme="minorHAnsi"/>
          <w:bCs/>
          <w:i/>
          <w:iCs/>
        </w:rPr>
      </w:pPr>
      <w:r>
        <w:rPr>
          <w:b/>
          <w:bCs/>
        </w:rPr>
        <w:t xml:space="preserve">School </w:t>
      </w:r>
      <w:r w:rsidR="00C40E71" w:rsidRPr="007450B2">
        <w:rPr>
          <w:b/>
          <w:bCs/>
        </w:rPr>
        <w:t>Strategic Objectives:</w:t>
      </w:r>
      <w:r w:rsidR="0054304E" w:rsidRPr="0054304E">
        <w:rPr>
          <w:rFonts w:cstheme="minorHAnsi"/>
          <w:bCs/>
          <w:i/>
          <w:iCs/>
        </w:rPr>
        <w:t xml:space="preserve"> </w:t>
      </w:r>
    </w:p>
    <w:p w14:paraId="7D770BD5" w14:textId="3D92C705" w:rsidR="0054304E" w:rsidRPr="007450B2" w:rsidRDefault="0054304E" w:rsidP="0054304E">
      <w:pPr>
        <w:jc w:val="center"/>
        <w:rPr>
          <w:rFonts w:cstheme="minorHAnsi"/>
          <w:bCs/>
        </w:rPr>
      </w:pPr>
      <w:r w:rsidRPr="007450B2">
        <w:rPr>
          <w:rFonts w:cstheme="minorHAnsi"/>
          <w:bCs/>
          <w:i/>
          <w:iCs/>
        </w:rPr>
        <w:t>Ensure</w:t>
      </w:r>
      <w:r>
        <w:rPr>
          <w:rFonts w:cstheme="minorHAnsi"/>
          <w:bCs/>
        </w:rPr>
        <w:t xml:space="preserve"> </w:t>
      </w:r>
      <w:r w:rsidRPr="007450B2">
        <w:rPr>
          <w:rFonts w:cstheme="minorHAnsi"/>
          <w:bCs/>
        </w:rPr>
        <w:t>Excellence at Every Level</w:t>
      </w:r>
    </w:p>
    <w:p w14:paraId="5B0DF06D" w14:textId="77777777" w:rsidR="0054304E" w:rsidRPr="007450B2" w:rsidRDefault="0054304E" w:rsidP="0054304E">
      <w:pPr>
        <w:jc w:val="center"/>
        <w:rPr>
          <w:rFonts w:cstheme="minorHAnsi"/>
          <w:bCs/>
        </w:rPr>
      </w:pPr>
      <w:r w:rsidRPr="007450B2">
        <w:rPr>
          <w:rFonts w:cstheme="minorHAnsi"/>
          <w:bCs/>
          <w:i/>
          <w:iCs/>
        </w:rPr>
        <w:t>Provide</w:t>
      </w:r>
      <w:r>
        <w:rPr>
          <w:rFonts w:cstheme="minorHAnsi"/>
          <w:bCs/>
        </w:rPr>
        <w:t xml:space="preserve"> </w:t>
      </w:r>
      <w:r w:rsidRPr="007450B2">
        <w:rPr>
          <w:rFonts w:cstheme="minorHAnsi"/>
          <w:bCs/>
        </w:rPr>
        <w:t>An Extraordinary Experience for all</w:t>
      </w:r>
    </w:p>
    <w:p w14:paraId="40CD5DCA" w14:textId="59FF6907" w:rsidR="0054304E" w:rsidRPr="007450B2" w:rsidRDefault="0054304E" w:rsidP="0054304E">
      <w:pPr>
        <w:jc w:val="center"/>
        <w:rPr>
          <w:rFonts w:cstheme="minorHAnsi"/>
          <w:bCs/>
        </w:rPr>
      </w:pPr>
      <w:r w:rsidRPr="007450B2">
        <w:rPr>
          <w:rFonts w:cstheme="minorHAnsi"/>
          <w:bCs/>
        </w:rPr>
        <w:t xml:space="preserve">‘Learning for Living’ </w:t>
      </w:r>
      <w:r w:rsidRPr="007450B2">
        <w:rPr>
          <w:rFonts w:cstheme="minorHAnsi"/>
          <w:bCs/>
          <w:i/>
          <w:iCs/>
        </w:rPr>
        <w:t>– “We’re not asking you to learn something which isn’t going to be important</w:t>
      </w:r>
      <w:r w:rsidR="0093292E">
        <w:rPr>
          <w:rFonts w:cstheme="minorHAnsi"/>
          <w:bCs/>
          <w:i/>
          <w:iCs/>
        </w:rPr>
        <w:t>”</w:t>
      </w:r>
    </w:p>
    <w:p w14:paraId="2193E035" w14:textId="77777777" w:rsidR="0054304E" w:rsidRPr="007450B2" w:rsidRDefault="0054304E" w:rsidP="0054304E">
      <w:pPr>
        <w:jc w:val="center"/>
        <w:rPr>
          <w:rFonts w:cstheme="minorHAnsi"/>
          <w:bCs/>
        </w:rPr>
      </w:pPr>
      <w:r w:rsidRPr="007450B2">
        <w:rPr>
          <w:rFonts w:cstheme="minorHAnsi"/>
          <w:bCs/>
          <w:i/>
          <w:iCs/>
        </w:rPr>
        <w:t>Creating</w:t>
      </w:r>
      <w:r>
        <w:rPr>
          <w:rFonts w:cstheme="minorHAnsi"/>
          <w:bCs/>
        </w:rPr>
        <w:t xml:space="preserve"> </w:t>
      </w:r>
      <w:r w:rsidRPr="007450B2">
        <w:rPr>
          <w:rFonts w:cstheme="minorHAnsi"/>
          <w:bCs/>
        </w:rPr>
        <w:t>Socially responsible global citizens who dare to dream</w:t>
      </w:r>
    </w:p>
    <w:p w14:paraId="7957E920" w14:textId="410D1238" w:rsidR="007450B2" w:rsidRPr="007450B2" w:rsidRDefault="007450B2" w:rsidP="007450B2">
      <w:pPr>
        <w:rPr>
          <w:b/>
          <w:bCs/>
        </w:rPr>
      </w:pPr>
    </w:p>
    <w:p w14:paraId="34CD834E" w14:textId="62BCA020" w:rsidR="007450B2" w:rsidRPr="007450B2" w:rsidRDefault="007450B2" w:rsidP="007450B2">
      <w:pPr>
        <w:jc w:val="center"/>
        <w:rPr>
          <w:rFonts w:cstheme="minorHAnsi"/>
        </w:rPr>
      </w:pPr>
      <w:r w:rsidRPr="007450B2">
        <w:rPr>
          <w:rFonts w:cstheme="minorHAnsi"/>
        </w:rPr>
        <w:t>Excellent Teaching and Support</w:t>
      </w:r>
    </w:p>
    <w:p w14:paraId="4B331CAE" w14:textId="77777777" w:rsidR="007450B2" w:rsidRPr="007450B2" w:rsidRDefault="007450B2" w:rsidP="007450B2">
      <w:pPr>
        <w:jc w:val="center"/>
        <w:rPr>
          <w:rFonts w:cstheme="minorHAnsi"/>
        </w:rPr>
      </w:pPr>
      <w:r w:rsidRPr="007450B2">
        <w:rPr>
          <w:rFonts w:cstheme="minorHAnsi"/>
        </w:rPr>
        <w:t>Values-Driven Attitudes to Learning</w:t>
      </w:r>
    </w:p>
    <w:p w14:paraId="02E014C8" w14:textId="77777777" w:rsidR="007450B2" w:rsidRPr="007450B2" w:rsidRDefault="007450B2" w:rsidP="007450B2">
      <w:pPr>
        <w:jc w:val="center"/>
        <w:rPr>
          <w:rFonts w:cstheme="minorHAnsi"/>
        </w:rPr>
      </w:pPr>
      <w:r w:rsidRPr="007450B2">
        <w:rPr>
          <w:rFonts w:cstheme="minorHAnsi"/>
        </w:rPr>
        <w:t>A clear purpose for actions at every level</w:t>
      </w:r>
    </w:p>
    <w:p w14:paraId="698A00C4" w14:textId="25665AF8" w:rsidR="007450B2" w:rsidRPr="007450B2" w:rsidRDefault="007450B2" w:rsidP="007450B2">
      <w:pPr>
        <w:jc w:val="center"/>
        <w:rPr>
          <w:rFonts w:cstheme="minorHAnsi"/>
        </w:rPr>
      </w:pPr>
      <w:r w:rsidRPr="007450B2">
        <w:rPr>
          <w:rFonts w:cstheme="minorHAnsi"/>
        </w:rPr>
        <w:t>Excellent Outcomes for all</w:t>
      </w:r>
    </w:p>
    <w:p w14:paraId="5A718A94" w14:textId="77777777" w:rsidR="007450B2" w:rsidRDefault="007450B2" w:rsidP="007450B2">
      <w:pPr>
        <w:jc w:val="center"/>
      </w:pPr>
      <w:r>
        <w:t>To be the first-choice school for new families moving to the area</w:t>
      </w:r>
    </w:p>
    <w:p w14:paraId="2204B067" w14:textId="0ADCD0A8" w:rsidR="00C40E71" w:rsidRDefault="00D60E58" w:rsidP="00D60E58">
      <w:pPr>
        <w:jc w:val="center"/>
      </w:pPr>
      <w:r>
        <w:t>Wellbeing and workload support for staff, with a focus on sustainability</w:t>
      </w:r>
    </w:p>
    <w:p w14:paraId="01BA758D" w14:textId="77777777" w:rsidR="00D60E58" w:rsidRDefault="00D60E58" w:rsidP="00D60E58">
      <w:pPr>
        <w:jc w:val="center"/>
      </w:pPr>
    </w:p>
    <w:p w14:paraId="572B6906" w14:textId="339AFF43" w:rsidR="00AD3626" w:rsidRDefault="00AD3626"/>
    <w:p w14:paraId="1BC5E86C" w14:textId="77777777" w:rsidR="001C6243" w:rsidRDefault="001C6243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209"/>
        <w:gridCol w:w="1843"/>
        <w:gridCol w:w="3402"/>
      </w:tblGrid>
      <w:tr w:rsidR="00427171" w14:paraId="19540522" w14:textId="77777777" w:rsidTr="3DDB3083">
        <w:tc>
          <w:tcPr>
            <w:tcW w:w="14454" w:type="dxa"/>
            <w:gridSpan w:val="3"/>
            <w:shd w:val="clear" w:color="auto" w:fill="BFBFBF" w:themeFill="background1" w:themeFillShade="BF"/>
          </w:tcPr>
          <w:p w14:paraId="40992048" w14:textId="595422E4" w:rsidR="00427171" w:rsidRPr="00CD6556" w:rsidRDefault="001C6243" w:rsidP="00AE188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Further Develop </w:t>
            </w:r>
            <w:r w:rsidR="00427171">
              <w:rPr>
                <w:rFonts w:cstheme="minorHAnsi"/>
                <w:b/>
                <w:sz w:val="28"/>
                <w:szCs w:val="28"/>
              </w:rPr>
              <w:t>Governance</w:t>
            </w:r>
          </w:p>
          <w:p w14:paraId="4D78409F" w14:textId="77777777" w:rsidR="00427171" w:rsidRDefault="00427171" w:rsidP="00AE1886"/>
        </w:tc>
      </w:tr>
      <w:tr w:rsidR="00427171" w14:paraId="4AA5B4C9" w14:textId="77777777" w:rsidTr="3DDB3083">
        <w:tc>
          <w:tcPr>
            <w:tcW w:w="9209" w:type="dxa"/>
            <w:shd w:val="clear" w:color="auto" w:fill="BFBFBF" w:themeFill="background1" w:themeFillShade="BF"/>
          </w:tcPr>
          <w:p w14:paraId="47559602" w14:textId="77777777" w:rsidR="00427171" w:rsidRDefault="00427171" w:rsidP="00AE1886">
            <w:r w:rsidRPr="004105AF">
              <w:t>Action/Success</w:t>
            </w:r>
            <w:r>
              <w:t xml:space="preserve"> </w:t>
            </w:r>
            <w:r w:rsidRPr="004105AF">
              <w:t>Criteria</w:t>
            </w:r>
          </w:p>
          <w:p w14:paraId="3968AE75" w14:textId="78E8A97F" w:rsidR="00427171" w:rsidRDefault="00427171" w:rsidP="00AE1886"/>
        </w:tc>
        <w:tc>
          <w:tcPr>
            <w:tcW w:w="1843" w:type="dxa"/>
            <w:shd w:val="clear" w:color="auto" w:fill="BFBFBF" w:themeFill="background1" w:themeFillShade="BF"/>
          </w:tcPr>
          <w:p w14:paraId="7FF98F46" w14:textId="77777777" w:rsidR="00427171" w:rsidRDefault="00427171" w:rsidP="00AE1886">
            <w:pPr>
              <w:rPr>
                <w:sz w:val="16"/>
                <w:szCs w:val="16"/>
              </w:rPr>
            </w:pPr>
            <w:r w:rsidRPr="00A25C4A">
              <w:rPr>
                <w:sz w:val="16"/>
                <w:szCs w:val="16"/>
              </w:rPr>
              <w:t>Timescale</w:t>
            </w:r>
            <w:r>
              <w:rPr>
                <w:sz w:val="16"/>
                <w:szCs w:val="16"/>
              </w:rPr>
              <w:t xml:space="preserve">, </w:t>
            </w:r>
            <w:r w:rsidRPr="00A25C4A">
              <w:rPr>
                <w:sz w:val="16"/>
                <w:szCs w:val="16"/>
              </w:rPr>
              <w:t>Person</w:t>
            </w:r>
          </w:p>
          <w:p w14:paraId="23FA694B" w14:textId="77777777" w:rsidR="00427171" w:rsidRDefault="00427171" w:rsidP="00AE1886">
            <w:pPr>
              <w:rPr>
                <w:sz w:val="16"/>
                <w:szCs w:val="16"/>
              </w:rPr>
            </w:pPr>
            <w:r w:rsidRPr="00A25C4A">
              <w:rPr>
                <w:sz w:val="16"/>
                <w:szCs w:val="16"/>
              </w:rPr>
              <w:t>Budget/resources</w:t>
            </w:r>
          </w:p>
          <w:p w14:paraId="58A61545" w14:textId="77777777" w:rsidR="00427171" w:rsidRDefault="00427171" w:rsidP="00AE1886">
            <w:r w:rsidRPr="00A25C4A">
              <w:rPr>
                <w:sz w:val="16"/>
                <w:szCs w:val="16"/>
              </w:rPr>
              <w:t>Monitoring (who/When)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68AECA7" w14:textId="77777777" w:rsidR="00427171" w:rsidRDefault="00427171" w:rsidP="00AE1886">
            <w:r>
              <w:t>Success Criteria</w:t>
            </w:r>
          </w:p>
        </w:tc>
      </w:tr>
      <w:tr w:rsidR="00427171" w:rsidRPr="00427171" w14:paraId="22BDBD50" w14:textId="77777777" w:rsidTr="3DDB3083">
        <w:tc>
          <w:tcPr>
            <w:tcW w:w="9209" w:type="dxa"/>
          </w:tcPr>
          <w:p w14:paraId="2362DF0A" w14:textId="1C63A6A9" w:rsidR="00427171" w:rsidRPr="00427171" w:rsidRDefault="00427171" w:rsidP="00427171">
            <w:pPr>
              <w:rPr>
                <w:rFonts w:cstheme="minorHAnsi"/>
                <w:sz w:val="20"/>
                <w:szCs w:val="20"/>
              </w:rPr>
            </w:pPr>
            <w:r w:rsidRPr="00427171">
              <w:rPr>
                <w:rFonts w:cstheme="minorHAnsi"/>
                <w:b/>
                <w:bCs/>
                <w:sz w:val="20"/>
                <w:szCs w:val="20"/>
                <w:u w:val="single"/>
              </w:rPr>
              <w:t>To maintain good Governance whilst ensuring practices adequately consider the impact on staff workload and wellbeing.</w:t>
            </w:r>
            <w:r w:rsidRPr="0042717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133A88" w14:textId="68B8081F" w:rsidR="00427171" w:rsidRPr="00427171" w:rsidRDefault="00041BDF" w:rsidP="00427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27171" w:rsidRPr="00427171">
              <w:rPr>
                <w:rFonts w:cstheme="minorHAnsi"/>
                <w:sz w:val="20"/>
                <w:szCs w:val="20"/>
              </w:rPr>
              <w:t xml:space="preserve">Ensuring </w:t>
            </w:r>
            <w:r>
              <w:rPr>
                <w:rFonts w:cstheme="minorHAnsi"/>
                <w:sz w:val="20"/>
                <w:szCs w:val="20"/>
              </w:rPr>
              <w:t xml:space="preserve">portfolio holder </w:t>
            </w:r>
            <w:r w:rsidR="00427171" w:rsidRPr="00427171">
              <w:rPr>
                <w:rFonts w:cstheme="minorHAnsi"/>
                <w:sz w:val="20"/>
                <w:szCs w:val="20"/>
              </w:rPr>
              <w:t xml:space="preserve">visits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="00427171" w:rsidRPr="00427171">
              <w:rPr>
                <w:rFonts w:cstheme="minorHAnsi"/>
                <w:sz w:val="20"/>
                <w:szCs w:val="20"/>
              </w:rPr>
              <w:t xml:space="preserve"> questions are planned to give adequate time for staff involvement</w:t>
            </w:r>
          </w:p>
          <w:p w14:paraId="1B9E4697" w14:textId="51096FFD" w:rsidR="00427171" w:rsidRPr="00427171" w:rsidRDefault="00041BDF" w:rsidP="00427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27171" w:rsidRPr="00427171">
              <w:rPr>
                <w:rFonts w:cstheme="minorHAnsi"/>
                <w:sz w:val="20"/>
                <w:szCs w:val="20"/>
              </w:rPr>
              <w:t xml:space="preserve">Communication </w:t>
            </w:r>
            <w:r>
              <w:rPr>
                <w:rFonts w:cstheme="minorHAnsi"/>
                <w:sz w:val="20"/>
                <w:szCs w:val="20"/>
              </w:rPr>
              <w:t xml:space="preserve">is in place </w:t>
            </w:r>
            <w:r w:rsidR="00427171" w:rsidRPr="00427171">
              <w:rPr>
                <w:rFonts w:cstheme="minorHAnsi"/>
                <w:sz w:val="20"/>
                <w:szCs w:val="20"/>
              </w:rPr>
              <w:t>between governors to ensure that questions posed are not repetitive and fully add value to the process</w:t>
            </w:r>
          </w:p>
        </w:tc>
        <w:tc>
          <w:tcPr>
            <w:tcW w:w="1843" w:type="dxa"/>
          </w:tcPr>
          <w:p w14:paraId="2206D66A" w14:textId="38480BA6" w:rsidR="00427171" w:rsidRPr="00427171" w:rsidRDefault="00473B11" w:rsidP="00AE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DD/RW</w:t>
            </w:r>
          </w:p>
        </w:tc>
        <w:tc>
          <w:tcPr>
            <w:tcW w:w="3402" w:type="dxa"/>
          </w:tcPr>
          <w:p w14:paraId="1FA5F5B3" w14:textId="4CC713BD" w:rsidR="00427171" w:rsidRPr="00427171" w:rsidRDefault="20F599F9" w:rsidP="3DDB3083">
            <w:pPr>
              <w:spacing w:after="160" w:line="257" w:lineRule="auto"/>
            </w:pPr>
            <w:r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V</w:t>
            </w:r>
            <w:r w:rsidR="609B3AE3"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isits being planned in good time.</w:t>
            </w:r>
          </w:p>
          <w:p w14:paraId="28EB71DB" w14:textId="3986A1D0" w:rsidR="00427171" w:rsidRPr="00427171" w:rsidRDefault="06CC2704" w:rsidP="3DDB3083">
            <w:pPr>
              <w:spacing w:after="160" w:line="257" w:lineRule="auto"/>
            </w:pPr>
            <w:r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C</w:t>
            </w:r>
            <w:r w:rsidR="609B3AE3"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hecking of SCR now done and shared between portfolio holders</w:t>
            </w:r>
            <w:r w:rsidR="15EC6DDA"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.</w:t>
            </w:r>
            <w:r w:rsidR="609B3AE3"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 xml:space="preserve"> </w:t>
            </w:r>
          </w:p>
          <w:p w14:paraId="7B5C65E3" w14:textId="1C3A131F" w:rsidR="00427171" w:rsidRPr="00427171" w:rsidRDefault="4CEAEE20" w:rsidP="3DDB30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L</w:t>
            </w:r>
            <w:r w:rsidR="609B3AE3"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 xml:space="preserve">inking of several portfolio questions where finance is involved, </w:t>
            </w:r>
            <w:r w:rsidR="6EE37B07"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e.g.,</w:t>
            </w:r>
            <w:r w:rsidR="609B3AE3"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 xml:space="preserve"> finance questions relating to Sports Grant asked once and shared</w:t>
            </w:r>
            <w:r w:rsidR="0B407440"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.</w:t>
            </w:r>
          </w:p>
        </w:tc>
      </w:tr>
      <w:tr w:rsidR="00427171" w:rsidRPr="00427171" w14:paraId="5DAFCFF2" w14:textId="77777777" w:rsidTr="3DDB3083">
        <w:tc>
          <w:tcPr>
            <w:tcW w:w="9209" w:type="dxa"/>
          </w:tcPr>
          <w:p w14:paraId="60920DC4" w14:textId="0E7B179C" w:rsidR="00427171" w:rsidRPr="00041BDF" w:rsidRDefault="00427171" w:rsidP="004271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41BD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Participate in a Devon Education Services (formerly Babcock) led Review of Governance </w:t>
            </w:r>
          </w:p>
          <w:p w14:paraId="5E270213" w14:textId="6DB2199D" w:rsidR="00427171" w:rsidRPr="00041BDF" w:rsidRDefault="00041BDF" w:rsidP="00041BDF">
            <w:pPr>
              <w:rPr>
                <w:rFonts w:cstheme="minorHAnsi"/>
                <w:sz w:val="20"/>
                <w:szCs w:val="20"/>
              </w:rPr>
            </w:pPr>
            <w:r w:rsidRPr="00041BDF">
              <w:rPr>
                <w:rFonts w:cstheme="minorHAnsi"/>
                <w:sz w:val="20"/>
                <w:szCs w:val="20"/>
              </w:rPr>
              <w:t>-</w:t>
            </w:r>
            <w:r w:rsidR="00427171" w:rsidRPr="00041BDF">
              <w:rPr>
                <w:rFonts w:cstheme="minorHAnsi"/>
                <w:sz w:val="20"/>
                <w:szCs w:val="20"/>
              </w:rPr>
              <w:t>Actively engage with the process as required, including tapping into assessors’ knowledge to gain insight into good governance</w:t>
            </w:r>
          </w:p>
          <w:p w14:paraId="0B8F8C39" w14:textId="648D9A4A" w:rsidR="00427171" w:rsidRPr="00427171" w:rsidRDefault="00041BDF" w:rsidP="00427171">
            <w:pPr>
              <w:rPr>
                <w:rFonts w:cstheme="minorHAnsi"/>
                <w:sz w:val="20"/>
                <w:szCs w:val="20"/>
              </w:rPr>
            </w:pPr>
            <w:r w:rsidRPr="00041BDF">
              <w:rPr>
                <w:rFonts w:cstheme="minorHAnsi"/>
                <w:sz w:val="20"/>
                <w:szCs w:val="20"/>
              </w:rPr>
              <w:t>-</w:t>
            </w:r>
            <w:r w:rsidR="00427171" w:rsidRPr="00041BDF">
              <w:rPr>
                <w:rFonts w:cstheme="minorHAnsi"/>
                <w:sz w:val="20"/>
                <w:szCs w:val="20"/>
              </w:rPr>
              <w:t>Develop action plan using recommendations from the review to drive improvements in Governance at Hazeldown.</w:t>
            </w:r>
          </w:p>
        </w:tc>
        <w:tc>
          <w:tcPr>
            <w:tcW w:w="1843" w:type="dxa"/>
          </w:tcPr>
          <w:p w14:paraId="07A019A6" w14:textId="1433D183" w:rsidR="00473B11" w:rsidRDefault="00473B11" w:rsidP="00AE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TS/DD/RW</w:t>
            </w:r>
          </w:p>
          <w:p w14:paraId="28BFADD8" w14:textId="58211143" w:rsidR="00427171" w:rsidRDefault="00473B11" w:rsidP="00AE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Review: November</w:t>
            </w:r>
          </w:p>
          <w:p w14:paraId="1D031803" w14:textId="6FE0937D" w:rsidR="00473B11" w:rsidRPr="00427171" w:rsidRDefault="00473B11" w:rsidP="00AE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TBC</w:t>
            </w:r>
          </w:p>
        </w:tc>
        <w:tc>
          <w:tcPr>
            <w:tcW w:w="3402" w:type="dxa"/>
          </w:tcPr>
          <w:p w14:paraId="4D4527BB" w14:textId="56A1893D" w:rsidR="00427171" w:rsidRPr="00427171" w:rsidRDefault="4E94EB66" w:rsidP="3DDB3083">
            <w:pPr>
              <w:spacing w:after="160" w:line="257" w:lineRule="auto"/>
            </w:pPr>
            <w:r w:rsidRPr="3DDB3083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Several Governors involved in Babcock led Review and report received and circulated to board.</w:t>
            </w:r>
          </w:p>
          <w:p w14:paraId="2B904FEA" w14:textId="3991BAD5" w:rsidR="00427171" w:rsidRPr="00427171" w:rsidRDefault="4E94EB66" w:rsidP="3DDB3083">
            <w:pPr>
              <w:spacing w:after="160" w:line="257" w:lineRule="auto"/>
            </w:pPr>
            <w:r w:rsidRPr="3DDB3083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Subgroup met to consider report and present action plan to FGB.</w:t>
            </w:r>
          </w:p>
          <w:p w14:paraId="1ABCF280" w14:textId="7E63345D" w:rsidR="00427171" w:rsidRPr="00427171" w:rsidRDefault="4E94EB66" w:rsidP="3DDB30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DB3083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Chair to summarise action plan going forward at summer2 FGB.</w:t>
            </w:r>
          </w:p>
        </w:tc>
      </w:tr>
      <w:tr w:rsidR="00427171" w:rsidRPr="00427171" w14:paraId="68DA8FEF" w14:textId="77777777" w:rsidTr="3DDB3083">
        <w:tc>
          <w:tcPr>
            <w:tcW w:w="9209" w:type="dxa"/>
          </w:tcPr>
          <w:p w14:paraId="6666FE7F" w14:textId="591EB046" w:rsidR="00427171" w:rsidRPr="00041BDF" w:rsidRDefault="00041BDF" w:rsidP="004271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Improve understanding of the OFSTED Education Inspection Framework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and School Self Evaluation</w:t>
            </w:r>
          </w:p>
          <w:p w14:paraId="183E3FE1" w14:textId="66E3D81B" w:rsidR="00427171" w:rsidRPr="00427171" w:rsidRDefault="00041BDF" w:rsidP="00041BD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27171" w:rsidRPr="00427171">
              <w:rPr>
                <w:rFonts w:asciiTheme="minorHAnsi" w:hAnsiTheme="minorHAnsi" w:cstheme="minorHAnsi"/>
                <w:sz w:val="20"/>
                <w:szCs w:val="20"/>
              </w:rPr>
              <w:t>Ensuring Board members can articulate school curriculum in terms of ‘intent’, ‘implementation’ and ‘impact’.</w:t>
            </w:r>
          </w:p>
          <w:p w14:paraId="4DFF3D7E" w14:textId="4DE67147" w:rsidR="00427171" w:rsidRPr="00427171" w:rsidRDefault="00041BDF" w:rsidP="00427171">
            <w:pPr>
              <w:rPr>
                <w:rFonts w:cstheme="minorHAnsi"/>
                <w:sz w:val="20"/>
                <w:szCs w:val="20"/>
              </w:rPr>
            </w:pPr>
            <w:r w:rsidRPr="00041BDF">
              <w:rPr>
                <w:rFonts w:cstheme="minorHAnsi"/>
                <w:sz w:val="20"/>
                <w:szCs w:val="20"/>
              </w:rPr>
              <w:t>-</w:t>
            </w:r>
            <w:r w:rsidR="00427171" w:rsidRPr="00041BDF">
              <w:rPr>
                <w:rFonts w:cstheme="minorHAnsi"/>
                <w:sz w:val="20"/>
                <w:szCs w:val="20"/>
              </w:rPr>
              <w:t>Becoming familiar with ‘the Inspection Framework’ to be able to support Hazeldown adequately during the next Ofsted Inspection.</w:t>
            </w:r>
          </w:p>
        </w:tc>
        <w:tc>
          <w:tcPr>
            <w:tcW w:w="1843" w:type="dxa"/>
          </w:tcPr>
          <w:p w14:paraId="53E6DBD8" w14:textId="372871AD" w:rsidR="00427171" w:rsidRPr="00427171" w:rsidRDefault="00473B11" w:rsidP="00AE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DD/RW/SL</w:t>
            </w:r>
          </w:p>
        </w:tc>
        <w:tc>
          <w:tcPr>
            <w:tcW w:w="3402" w:type="dxa"/>
          </w:tcPr>
          <w:p w14:paraId="782E2528" w14:textId="4CB0C340" w:rsidR="00427171" w:rsidRPr="00427171" w:rsidRDefault="5E7257C0" w:rsidP="3DDB3083">
            <w:pPr>
              <w:spacing w:after="160" w:line="257" w:lineRule="auto"/>
            </w:pPr>
            <w:r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Several Governors now attended at least one DAG webinar on Ofsted inspection related subjects.</w:t>
            </w:r>
          </w:p>
          <w:p w14:paraId="550FC08B" w14:textId="5002FE24" w:rsidR="00427171" w:rsidRPr="00427171" w:rsidRDefault="5E7257C0" w:rsidP="3DDB3083">
            <w:pPr>
              <w:spacing w:after="160" w:line="257" w:lineRule="auto"/>
            </w:pPr>
            <w:r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Governor Ofsted training sessions included in some Board meetings.</w:t>
            </w:r>
          </w:p>
          <w:p w14:paraId="5A8CDBD6" w14:textId="4F41E679" w:rsidR="00427171" w:rsidRPr="00427171" w:rsidRDefault="5E7257C0" w:rsidP="3DDB30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Governor Ofsted interrogation period included in summer term Subject Leader presentations.</w:t>
            </w:r>
          </w:p>
        </w:tc>
      </w:tr>
      <w:tr w:rsidR="00427171" w:rsidRPr="00427171" w14:paraId="5E44FCD1" w14:textId="77777777" w:rsidTr="3DDB3083">
        <w:tc>
          <w:tcPr>
            <w:tcW w:w="9209" w:type="dxa"/>
          </w:tcPr>
          <w:p w14:paraId="656FE469" w14:textId="62D7024D" w:rsidR="00427171" w:rsidRPr="00041BDF" w:rsidRDefault="00041BDF" w:rsidP="0042717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041BD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n-GB"/>
              </w:rPr>
              <w:t>Return</w:t>
            </w:r>
            <w:r w:rsidR="00427171" w:rsidRPr="00041BD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 to a pre-covid level of school visits to continue to develop the governors’ understanding of what we do in practice, our vision and values.  </w:t>
            </w:r>
          </w:p>
          <w:p w14:paraId="109A8C14" w14:textId="63287A3F" w:rsidR="00427171" w:rsidRPr="00041BDF" w:rsidRDefault="00041BDF" w:rsidP="00041BDF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1BDF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427171" w:rsidRPr="00041BDF">
              <w:rPr>
                <w:rFonts w:eastAsia="Times New Roman" w:cstheme="minorHAnsi"/>
                <w:sz w:val="20"/>
                <w:szCs w:val="20"/>
                <w:lang w:eastAsia="en-GB"/>
              </w:rPr>
              <w:t>Planned curriculum visits as set out by curriculum Portfolio holder.</w:t>
            </w:r>
          </w:p>
          <w:p w14:paraId="42FA524D" w14:textId="0E60F627" w:rsidR="00427171" w:rsidRPr="00041BDF" w:rsidRDefault="00041BDF" w:rsidP="00041BDF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1BDF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427171" w:rsidRPr="00041B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Occasional Governor attendance to events like </w:t>
            </w:r>
            <w:r w:rsidR="00B37817">
              <w:rPr>
                <w:rFonts w:eastAsia="Times New Roman" w:cstheme="minorHAnsi"/>
                <w:sz w:val="20"/>
                <w:szCs w:val="20"/>
                <w:lang w:eastAsia="en-GB"/>
              </w:rPr>
              <w:t>y</w:t>
            </w:r>
            <w:r w:rsidR="00427171" w:rsidRPr="00041BDF">
              <w:rPr>
                <w:rFonts w:eastAsia="Times New Roman" w:cstheme="minorHAnsi"/>
                <w:sz w:val="20"/>
                <w:szCs w:val="20"/>
                <w:lang w:eastAsia="en-GB"/>
              </w:rPr>
              <w:t>ear group celebration days, occasional assemblies, lunchtime visits etc.</w:t>
            </w:r>
          </w:p>
        </w:tc>
        <w:tc>
          <w:tcPr>
            <w:tcW w:w="1843" w:type="dxa"/>
          </w:tcPr>
          <w:p w14:paraId="18341982" w14:textId="2FC99B66" w:rsidR="00427171" w:rsidRPr="00427171" w:rsidRDefault="00473B11" w:rsidP="00AE1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3402" w:type="dxa"/>
          </w:tcPr>
          <w:p w14:paraId="73E0D124" w14:textId="3ADD51EB" w:rsidR="00427171" w:rsidRPr="00427171" w:rsidRDefault="25228457" w:rsidP="3DDB3083">
            <w:pPr>
              <w:spacing w:after="160" w:line="257" w:lineRule="auto"/>
            </w:pPr>
            <w:r w:rsidRPr="3DDB3083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Curriculum visits now back to pre-covid levels.</w:t>
            </w:r>
          </w:p>
          <w:p w14:paraId="21C35949" w14:textId="2B1F1547" w:rsidR="00427171" w:rsidRPr="00427171" w:rsidRDefault="25228457" w:rsidP="3DDB30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DB3083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Governor attendance at events now evident, assemblies, Community award presentations, SAT’s week etc.</w:t>
            </w:r>
          </w:p>
        </w:tc>
      </w:tr>
      <w:tr w:rsidR="00427171" w:rsidRPr="00427171" w14:paraId="3FB21971" w14:textId="77777777" w:rsidTr="3DDB3083">
        <w:tc>
          <w:tcPr>
            <w:tcW w:w="9209" w:type="dxa"/>
          </w:tcPr>
          <w:p w14:paraId="1D825ABE" w14:textId="77777777" w:rsidR="00041BDF" w:rsidRDefault="00427171" w:rsidP="00041B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Raise </w:t>
            </w:r>
            <w:r w:rsidR="00041BDF"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the </w:t>
            </w:r>
            <w:r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profile of </w:t>
            </w:r>
            <w:r w:rsidR="00041BDF"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the </w:t>
            </w:r>
            <w:r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Governing Board with Parents and Staff consider</w:t>
            </w:r>
            <w:r w:rsidR="00041BDF"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ing</w:t>
            </w:r>
            <w:r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how the Board might become more visible to them</w:t>
            </w:r>
            <w:r w:rsidR="00041BDF" w:rsidRPr="00041BD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.</w:t>
            </w:r>
          </w:p>
          <w:p w14:paraId="080DFE86" w14:textId="2CDFF906" w:rsidR="00427171" w:rsidRPr="00041BDF" w:rsidRDefault="00041BDF" w:rsidP="00041B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27171" w:rsidRPr="00427171">
              <w:rPr>
                <w:rFonts w:asciiTheme="minorHAnsi" w:hAnsiTheme="minorHAnsi" w:cstheme="minorHAnsi"/>
                <w:sz w:val="20"/>
                <w:szCs w:val="20"/>
              </w:rPr>
              <w:t>Building proactive, two-way communication with parents and staff through a mix of media</w:t>
            </w:r>
          </w:p>
          <w:p w14:paraId="52E72048" w14:textId="1E5347E6" w:rsidR="00427171" w:rsidRPr="00427171" w:rsidRDefault="00B005F2" w:rsidP="00041B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27171" w:rsidRPr="00427171">
              <w:rPr>
                <w:rFonts w:cstheme="minorHAnsi"/>
                <w:sz w:val="20"/>
                <w:szCs w:val="20"/>
              </w:rPr>
              <w:t>Promoting purpose-led representation of the Governing Board at parent and staff events  </w:t>
            </w:r>
          </w:p>
        </w:tc>
        <w:tc>
          <w:tcPr>
            <w:tcW w:w="1843" w:type="dxa"/>
          </w:tcPr>
          <w:p w14:paraId="07CE52D6" w14:textId="207C359A" w:rsidR="00427171" w:rsidRPr="00427171" w:rsidRDefault="00473B11" w:rsidP="00427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DD/RW/KP</w:t>
            </w:r>
          </w:p>
        </w:tc>
        <w:tc>
          <w:tcPr>
            <w:tcW w:w="3402" w:type="dxa"/>
          </w:tcPr>
          <w:p w14:paraId="2FDE879A" w14:textId="1344C460" w:rsidR="00427171" w:rsidRPr="00427171" w:rsidRDefault="7E34680F" w:rsidP="3DDB3083">
            <w:pPr>
              <w:spacing w:before="240" w:after="240" w:line="257" w:lineRule="auto"/>
            </w:pPr>
            <w:r w:rsidRPr="3DDB3083">
              <w:rPr>
                <w:rFonts w:ascii="Calibri" w:eastAsia="Calibri" w:hAnsi="Calibri" w:cs="Calibri"/>
                <w:sz w:val="22"/>
                <w:szCs w:val="22"/>
              </w:rPr>
              <w:t>To be continued as a priority in 2023 / 24 SIP</w:t>
            </w:r>
          </w:p>
          <w:p w14:paraId="00B7177A" w14:textId="08D9CE5F" w:rsidR="00427171" w:rsidRPr="00427171" w:rsidRDefault="7E34680F" w:rsidP="3DDB3083">
            <w:pPr>
              <w:spacing w:before="240" w:after="240" w:line="257" w:lineRule="auto"/>
            </w:pPr>
            <w:r w:rsidRPr="3DDB3083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Governor section included in one school newsletter, further articles to be published.</w:t>
            </w:r>
          </w:p>
          <w:p w14:paraId="518B82C6" w14:textId="226AF5B1" w:rsidR="00427171" w:rsidRPr="00427171" w:rsidRDefault="7E34680F" w:rsidP="3DDB3083">
            <w:pPr>
              <w:spacing w:before="240" w:after="240" w:line="257" w:lineRule="auto"/>
            </w:pPr>
            <w:r w:rsidRPr="3DDB308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Greater focus on governor availability at parents and staff events must be a priority.</w:t>
            </w:r>
          </w:p>
          <w:p w14:paraId="114C85B5" w14:textId="6752A276" w:rsidR="00427171" w:rsidRPr="00427171" w:rsidRDefault="7E34680F" w:rsidP="3DDB30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DDB308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support on social media to be considered.</w:t>
            </w:r>
          </w:p>
        </w:tc>
      </w:tr>
    </w:tbl>
    <w:p w14:paraId="577B1619" w14:textId="77777777" w:rsidR="001A129F" w:rsidRDefault="001A129F">
      <w:bookmarkStart w:id="0" w:name="_GoBack"/>
      <w:bookmarkEnd w:id="0"/>
    </w:p>
    <w:sectPr w:rsidR="001A129F" w:rsidSect="007A4A5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f2VSmfk" int2:invalidationBookmarkName="" int2:hashCode="yc4/1rHqNrZJbw" int2:id="NYvBWZOS">
      <int2:state int2:type="AugLoop_Text_Critique" int2:value="Rejected"/>
    </int2:bookmark>
    <int2:bookmark int2:bookmarkName="_Int_9WXBEaeh" int2:invalidationBookmarkName="" int2:hashCode="EZPSPWgY+q3KRp" int2:id="iOHEBVk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44D0F"/>
    <w:multiLevelType w:val="hybridMultilevel"/>
    <w:tmpl w:val="18083ECC"/>
    <w:lvl w:ilvl="0" w:tplc="08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B75951"/>
    <w:multiLevelType w:val="hybridMultilevel"/>
    <w:tmpl w:val="7BA047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377599"/>
    <w:multiLevelType w:val="hybridMultilevel"/>
    <w:tmpl w:val="498E5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F76"/>
    <w:multiLevelType w:val="hybridMultilevel"/>
    <w:tmpl w:val="D1DE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3C08"/>
    <w:multiLevelType w:val="hybridMultilevel"/>
    <w:tmpl w:val="8CDA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D15B7"/>
    <w:multiLevelType w:val="hybridMultilevel"/>
    <w:tmpl w:val="9B32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417B8E"/>
    <w:multiLevelType w:val="hybridMultilevel"/>
    <w:tmpl w:val="8344697C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18356C3F"/>
    <w:multiLevelType w:val="hybridMultilevel"/>
    <w:tmpl w:val="3714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363D0"/>
    <w:multiLevelType w:val="hybridMultilevel"/>
    <w:tmpl w:val="EC506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D1A43"/>
    <w:multiLevelType w:val="hybridMultilevel"/>
    <w:tmpl w:val="5094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487F"/>
    <w:multiLevelType w:val="hybridMultilevel"/>
    <w:tmpl w:val="DD36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199C"/>
    <w:multiLevelType w:val="hybridMultilevel"/>
    <w:tmpl w:val="09A4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22914"/>
    <w:multiLevelType w:val="hybridMultilevel"/>
    <w:tmpl w:val="2E72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941E8"/>
    <w:multiLevelType w:val="hybridMultilevel"/>
    <w:tmpl w:val="0818D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D210E9"/>
    <w:multiLevelType w:val="hybridMultilevel"/>
    <w:tmpl w:val="FF76FA52"/>
    <w:lvl w:ilvl="0" w:tplc="15D6F6C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74E9"/>
    <w:multiLevelType w:val="hybridMultilevel"/>
    <w:tmpl w:val="C42C7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E4E26"/>
    <w:multiLevelType w:val="hybridMultilevel"/>
    <w:tmpl w:val="82D25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02757"/>
    <w:multiLevelType w:val="hybridMultilevel"/>
    <w:tmpl w:val="BBD0B9D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32A51AA"/>
    <w:multiLevelType w:val="hybridMultilevel"/>
    <w:tmpl w:val="22BC0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160C0"/>
    <w:multiLevelType w:val="hybridMultilevel"/>
    <w:tmpl w:val="98709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158BF"/>
    <w:multiLevelType w:val="hybridMultilevel"/>
    <w:tmpl w:val="1D3E5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753E1"/>
    <w:multiLevelType w:val="hybridMultilevel"/>
    <w:tmpl w:val="75C8E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C7E4C89"/>
    <w:multiLevelType w:val="hybridMultilevel"/>
    <w:tmpl w:val="5A44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D0A8D"/>
    <w:multiLevelType w:val="hybridMultilevel"/>
    <w:tmpl w:val="D74C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A7063"/>
    <w:multiLevelType w:val="hybridMultilevel"/>
    <w:tmpl w:val="B418A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A6F64"/>
    <w:multiLevelType w:val="hybridMultilevel"/>
    <w:tmpl w:val="BF0E0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E910A1"/>
    <w:multiLevelType w:val="hybridMultilevel"/>
    <w:tmpl w:val="70D4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783798"/>
    <w:multiLevelType w:val="hybridMultilevel"/>
    <w:tmpl w:val="086A3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BC434A"/>
    <w:multiLevelType w:val="hybridMultilevel"/>
    <w:tmpl w:val="E4984898"/>
    <w:lvl w:ilvl="0" w:tplc="765298FE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73B8F"/>
    <w:multiLevelType w:val="hybridMultilevel"/>
    <w:tmpl w:val="5FFA7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21FBD"/>
    <w:multiLevelType w:val="hybridMultilevel"/>
    <w:tmpl w:val="77AEF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15B00"/>
    <w:multiLevelType w:val="hybridMultilevel"/>
    <w:tmpl w:val="8E084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94115D"/>
    <w:multiLevelType w:val="hybridMultilevel"/>
    <w:tmpl w:val="7E52A2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6444E87"/>
    <w:multiLevelType w:val="hybridMultilevel"/>
    <w:tmpl w:val="ADB2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62C6B"/>
    <w:multiLevelType w:val="hybridMultilevel"/>
    <w:tmpl w:val="6A32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7436"/>
    <w:multiLevelType w:val="hybridMultilevel"/>
    <w:tmpl w:val="1F80D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D22EA1"/>
    <w:multiLevelType w:val="hybridMultilevel"/>
    <w:tmpl w:val="7D106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6"/>
  </w:num>
  <w:num w:numId="8">
    <w:abstractNumId w:val="21"/>
  </w:num>
  <w:num w:numId="9">
    <w:abstractNumId w:val="38"/>
  </w:num>
  <w:num w:numId="10">
    <w:abstractNumId w:val="22"/>
  </w:num>
  <w:num w:numId="11">
    <w:abstractNumId w:val="28"/>
  </w:num>
  <w:num w:numId="12">
    <w:abstractNumId w:val="33"/>
  </w:num>
  <w:num w:numId="13">
    <w:abstractNumId w:val="20"/>
  </w:num>
  <w:num w:numId="14">
    <w:abstractNumId w:val="7"/>
  </w:num>
  <w:num w:numId="15">
    <w:abstractNumId w:val="24"/>
  </w:num>
  <w:num w:numId="16">
    <w:abstractNumId w:val="18"/>
  </w:num>
  <w:num w:numId="17">
    <w:abstractNumId w:val="29"/>
  </w:num>
  <w:num w:numId="18">
    <w:abstractNumId w:val="15"/>
  </w:num>
  <w:num w:numId="19">
    <w:abstractNumId w:val="13"/>
  </w:num>
  <w:num w:numId="20">
    <w:abstractNumId w:val="32"/>
  </w:num>
  <w:num w:numId="21">
    <w:abstractNumId w:val="27"/>
  </w:num>
  <w:num w:numId="22">
    <w:abstractNumId w:val="10"/>
  </w:num>
  <w:num w:numId="23">
    <w:abstractNumId w:val="17"/>
  </w:num>
  <w:num w:numId="24">
    <w:abstractNumId w:val="31"/>
  </w:num>
  <w:num w:numId="25">
    <w:abstractNumId w:val="26"/>
  </w:num>
  <w:num w:numId="26">
    <w:abstractNumId w:val="36"/>
  </w:num>
  <w:num w:numId="27">
    <w:abstractNumId w:val="2"/>
  </w:num>
  <w:num w:numId="28">
    <w:abstractNumId w:val="37"/>
  </w:num>
  <w:num w:numId="29">
    <w:abstractNumId w:val="11"/>
  </w:num>
  <w:num w:numId="30">
    <w:abstractNumId w:val="12"/>
  </w:num>
  <w:num w:numId="31">
    <w:abstractNumId w:val="39"/>
  </w:num>
  <w:num w:numId="32">
    <w:abstractNumId w:val="23"/>
  </w:num>
  <w:num w:numId="33">
    <w:abstractNumId w:val="9"/>
  </w:num>
  <w:num w:numId="34">
    <w:abstractNumId w:val="35"/>
  </w:num>
  <w:num w:numId="35">
    <w:abstractNumId w:val="19"/>
  </w:num>
  <w:num w:numId="36">
    <w:abstractNumId w:val="1"/>
  </w:num>
  <w:num w:numId="37">
    <w:abstractNumId w:val="8"/>
  </w:num>
  <w:num w:numId="38">
    <w:abstractNumId w:val="34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71"/>
    <w:rsid w:val="00000F6E"/>
    <w:rsid w:val="00015412"/>
    <w:rsid w:val="00015950"/>
    <w:rsid w:val="00016A7A"/>
    <w:rsid w:val="00024DCF"/>
    <w:rsid w:val="00041BDF"/>
    <w:rsid w:val="00057788"/>
    <w:rsid w:val="00084D0D"/>
    <w:rsid w:val="000C21F9"/>
    <w:rsid w:val="000C2CA4"/>
    <w:rsid w:val="000C3555"/>
    <w:rsid w:val="000D434B"/>
    <w:rsid w:val="00104E0B"/>
    <w:rsid w:val="00126440"/>
    <w:rsid w:val="001265A7"/>
    <w:rsid w:val="00135142"/>
    <w:rsid w:val="00135BE4"/>
    <w:rsid w:val="00151ECD"/>
    <w:rsid w:val="00152945"/>
    <w:rsid w:val="00164B63"/>
    <w:rsid w:val="00174104"/>
    <w:rsid w:val="00196694"/>
    <w:rsid w:val="001A129F"/>
    <w:rsid w:val="001B684C"/>
    <w:rsid w:val="001C6243"/>
    <w:rsid w:val="001E27DC"/>
    <w:rsid w:val="001F3B50"/>
    <w:rsid w:val="0021753C"/>
    <w:rsid w:val="00241789"/>
    <w:rsid w:val="00254260"/>
    <w:rsid w:val="002642F6"/>
    <w:rsid w:val="002709EB"/>
    <w:rsid w:val="00291112"/>
    <w:rsid w:val="002B2D6F"/>
    <w:rsid w:val="002B7701"/>
    <w:rsid w:val="002D716A"/>
    <w:rsid w:val="003000C4"/>
    <w:rsid w:val="003200A3"/>
    <w:rsid w:val="00327720"/>
    <w:rsid w:val="00336025"/>
    <w:rsid w:val="00362C5F"/>
    <w:rsid w:val="00362CAA"/>
    <w:rsid w:val="00370D96"/>
    <w:rsid w:val="003A6FC2"/>
    <w:rsid w:val="003C002C"/>
    <w:rsid w:val="003C10E0"/>
    <w:rsid w:val="003F712E"/>
    <w:rsid w:val="00406977"/>
    <w:rsid w:val="004105AF"/>
    <w:rsid w:val="00414157"/>
    <w:rsid w:val="00427171"/>
    <w:rsid w:val="00436536"/>
    <w:rsid w:val="00464D8E"/>
    <w:rsid w:val="00473B11"/>
    <w:rsid w:val="004A2604"/>
    <w:rsid w:val="00512F75"/>
    <w:rsid w:val="00520865"/>
    <w:rsid w:val="00521500"/>
    <w:rsid w:val="0054304E"/>
    <w:rsid w:val="00550B0C"/>
    <w:rsid w:val="00557FD5"/>
    <w:rsid w:val="00565B5A"/>
    <w:rsid w:val="005843BC"/>
    <w:rsid w:val="00587ED3"/>
    <w:rsid w:val="005B5F7A"/>
    <w:rsid w:val="005C439A"/>
    <w:rsid w:val="005D5270"/>
    <w:rsid w:val="00620AF9"/>
    <w:rsid w:val="00653638"/>
    <w:rsid w:val="00672896"/>
    <w:rsid w:val="00674D04"/>
    <w:rsid w:val="00680372"/>
    <w:rsid w:val="00681187"/>
    <w:rsid w:val="00690C61"/>
    <w:rsid w:val="00691F76"/>
    <w:rsid w:val="006A3675"/>
    <w:rsid w:val="006B7BF0"/>
    <w:rsid w:val="006C1440"/>
    <w:rsid w:val="006F2777"/>
    <w:rsid w:val="006F43D5"/>
    <w:rsid w:val="006F70E5"/>
    <w:rsid w:val="00704E40"/>
    <w:rsid w:val="00721ED5"/>
    <w:rsid w:val="0073638C"/>
    <w:rsid w:val="007450B2"/>
    <w:rsid w:val="0075340C"/>
    <w:rsid w:val="007708F8"/>
    <w:rsid w:val="00770D56"/>
    <w:rsid w:val="007A439C"/>
    <w:rsid w:val="007A4A5A"/>
    <w:rsid w:val="007B128C"/>
    <w:rsid w:val="007C37F1"/>
    <w:rsid w:val="007E4467"/>
    <w:rsid w:val="007F180E"/>
    <w:rsid w:val="00840347"/>
    <w:rsid w:val="008425B8"/>
    <w:rsid w:val="00842DED"/>
    <w:rsid w:val="00872A0B"/>
    <w:rsid w:val="00874607"/>
    <w:rsid w:val="00877143"/>
    <w:rsid w:val="008931EA"/>
    <w:rsid w:val="008A19A2"/>
    <w:rsid w:val="008A5B67"/>
    <w:rsid w:val="008B3221"/>
    <w:rsid w:val="008C461C"/>
    <w:rsid w:val="008D4237"/>
    <w:rsid w:val="008E0A33"/>
    <w:rsid w:val="008E1BF5"/>
    <w:rsid w:val="008F40CA"/>
    <w:rsid w:val="0091572E"/>
    <w:rsid w:val="0093292E"/>
    <w:rsid w:val="00947A46"/>
    <w:rsid w:val="00956B0D"/>
    <w:rsid w:val="00971D1A"/>
    <w:rsid w:val="009938F3"/>
    <w:rsid w:val="009964BB"/>
    <w:rsid w:val="009A326F"/>
    <w:rsid w:val="009C6048"/>
    <w:rsid w:val="009F5291"/>
    <w:rsid w:val="00A0310D"/>
    <w:rsid w:val="00A25C4A"/>
    <w:rsid w:val="00A568FD"/>
    <w:rsid w:val="00A65B7F"/>
    <w:rsid w:val="00A9393C"/>
    <w:rsid w:val="00AA6090"/>
    <w:rsid w:val="00AB4B0A"/>
    <w:rsid w:val="00AD3626"/>
    <w:rsid w:val="00AE0E43"/>
    <w:rsid w:val="00AF2254"/>
    <w:rsid w:val="00B005F2"/>
    <w:rsid w:val="00B03290"/>
    <w:rsid w:val="00B06435"/>
    <w:rsid w:val="00B06E54"/>
    <w:rsid w:val="00B37817"/>
    <w:rsid w:val="00B4761C"/>
    <w:rsid w:val="00B932B4"/>
    <w:rsid w:val="00BC35D5"/>
    <w:rsid w:val="00BE396E"/>
    <w:rsid w:val="00BE6443"/>
    <w:rsid w:val="00C00275"/>
    <w:rsid w:val="00C11806"/>
    <w:rsid w:val="00C26D60"/>
    <w:rsid w:val="00C40E71"/>
    <w:rsid w:val="00C412E9"/>
    <w:rsid w:val="00C748A3"/>
    <w:rsid w:val="00C83F1A"/>
    <w:rsid w:val="00CC2066"/>
    <w:rsid w:val="00CD6556"/>
    <w:rsid w:val="00CF2F11"/>
    <w:rsid w:val="00CF5F98"/>
    <w:rsid w:val="00D233EA"/>
    <w:rsid w:val="00D60E58"/>
    <w:rsid w:val="00D84CCF"/>
    <w:rsid w:val="00D953EC"/>
    <w:rsid w:val="00DB7FEA"/>
    <w:rsid w:val="00DC7DEE"/>
    <w:rsid w:val="00E35985"/>
    <w:rsid w:val="00E64749"/>
    <w:rsid w:val="00E73DC8"/>
    <w:rsid w:val="00E86A4E"/>
    <w:rsid w:val="00E86F04"/>
    <w:rsid w:val="00E920AB"/>
    <w:rsid w:val="00EA5BC4"/>
    <w:rsid w:val="00EC06CB"/>
    <w:rsid w:val="00EC11A5"/>
    <w:rsid w:val="00EC51D3"/>
    <w:rsid w:val="00ED19A4"/>
    <w:rsid w:val="00EE6CF4"/>
    <w:rsid w:val="00F332D6"/>
    <w:rsid w:val="00F5167B"/>
    <w:rsid w:val="00F85203"/>
    <w:rsid w:val="00FA4604"/>
    <w:rsid w:val="00FC73A2"/>
    <w:rsid w:val="033D184A"/>
    <w:rsid w:val="045B031D"/>
    <w:rsid w:val="05D784C0"/>
    <w:rsid w:val="0617BB5C"/>
    <w:rsid w:val="06CC2704"/>
    <w:rsid w:val="070A2FFE"/>
    <w:rsid w:val="079AFF52"/>
    <w:rsid w:val="07A827FD"/>
    <w:rsid w:val="0851E7C0"/>
    <w:rsid w:val="0B407440"/>
    <w:rsid w:val="0C9C42EF"/>
    <w:rsid w:val="0CE3FA90"/>
    <w:rsid w:val="0E7050FE"/>
    <w:rsid w:val="0E7FCAF1"/>
    <w:rsid w:val="0ECEAAC0"/>
    <w:rsid w:val="1026FBFF"/>
    <w:rsid w:val="1093F4A4"/>
    <w:rsid w:val="11B76BB3"/>
    <w:rsid w:val="11BF5939"/>
    <w:rsid w:val="11D09410"/>
    <w:rsid w:val="141E77C8"/>
    <w:rsid w:val="15EC6DDA"/>
    <w:rsid w:val="1633F6A1"/>
    <w:rsid w:val="1692CA5C"/>
    <w:rsid w:val="17A52123"/>
    <w:rsid w:val="1826AD37"/>
    <w:rsid w:val="18B88D22"/>
    <w:rsid w:val="1919FF59"/>
    <w:rsid w:val="191A702A"/>
    <w:rsid w:val="192E862A"/>
    <w:rsid w:val="192F3125"/>
    <w:rsid w:val="1941730D"/>
    <w:rsid w:val="196CDF8E"/>
    <w:rsid w:val="19E40EFE"/>
    <w:rsid w:val="1ACD1C47"/>
    <w:rsid w:val="1B5E4DF9"/>
    <w:rsid w:val="1BCEC7D8"/>
    <w:rsid w:val="1DCFBABA"/>
    <w:rsid w:val="1E29FBA6"/>
    <w:rsid w:val="1E9AF164"/>
    <w:rsid w:val="1E9DDC41"/>
    <w:rsid w:val="1F951C8E"/>
    <w:rsid w:val="20CA21AE"/>
    <w:rsid w:val="20F599F9"/>
    <w:rsid w:val="224783AF"/>
    <w:rsid w:val="23F7C350"/>
    <w:rsid w:val="25228457"/>
    <w:rsid w:val="274DDDAF"/>
    <w:rsid w:val="2917817A"/>
    <w:rsid w:val="2A1DF1B2"/>
    <w:rsid w:val="2B519B63"/>
    <w:rsid w:val="2C36F076"/>
    <w:rsid w:val="2D6CEC7E"/>
    <w:rsid w:val="2EB4000B"/>
    <w:rsid w:val="2F7E17DE"/>
    <w:rsid w:val="30AB3DB2"/>
    <w:rsid w:val="3216DBA2"/>
    <w:rsid w:val="32344D7B"/>
    <w:rsid w:val="32C63B63"/>
    <w:rsid w:val="32DB5D92"/>
    <w:rsid w:val="34864C22"/>
    <w:rsid w:val="34EBDB08"/>
    <w:rsid w:val="363C307F"/>
    <w:rsid w:val="371AB1DA"/>
    <w:rsid w:val="3AB6C190"/>
    <w:rsid w:val="3C1C5026"/>
    <w:rsid w:val="3D17C609"/>
    <w:rsid w:val="3D799260"/>
    <w:rsid w:val="3DDB3083"/>
    <w:rsid w:val="3F487ECB"/>
    <w:rsid w:val="409908CB"/>
    <w:rsid w:val="41408ECC"/>
    <w:rsid w:val="426E0B6D"/>
    <w:rsid w:val="43D902C6"/>
    <w:rsid w:val="43E203AF"/>
    <w:rsid w:val="44782F8E"/>
    <w:rsid w:val="4639C68B"/>
    <w:rsid w:val="46A98FE9"/>
    <w:rsid w:val="470ED944"/>
    <w:rsid w:val="48DD4CF1"/>
    <w:rsid w:val="49BA81DB"/>
    <w:rsid w:val="49C3AFD4"/>
    <w:rsid w:val="49C50EE1"/>
    <w:rsid w:val="4CEAEE20"/>
    <w:rsid w:val="4E94EB66"/>
    <w:rsid w:val="4ECBE130"/>
    <w:rsid w:val="4F225C50"/>
    <w:rsid w:val="51F10719"/>
    <w:rsid w:val="53E5444E"/>
    <w:rsid w:val="54C7467C"/>
    <w:rsid w:val="597B2946"/>
    <w:rsid w:val="59C29050"/>
    <w:rsid w:val="5D05AC13"/>
    <w:rsid w:val="5E4E9A69"/>
    <w:rsid w:val="5E7257C0"/>
    <w:rsid w:val="609B3AE3"/>
    <w:rsid w:val="61A57ED9"/>
    <w:rsid w:val="624F5E7C"/>
    <w:rsid w:val="62700C42"/>
    <w:rsid w:val="62C42955"/>
    <w:rsid w:val="63EB2EDD"/>
    <w:rsid w:val="64A09823"/>
    <w:rsid w:val="67BC66AB"/>
    <w:rsid w:val="69570468"/>
    <w:rsid w:val="6BBC1B32"/>
    <w:rsid w:val="6BF640C2"/>
    <w:rsid w:val="6D5E0445"/>
    <w:rsid w:val="6DEF470D"/>
    <w:rsid w:val="6EE37B07"/>
    <w:rsid w:val="70C9B1E5"/>
    <w:rsid w:val="715ACED0"/>
    <w:rsid w:val="722FA434"/>
    <w:rsid w:val="732E1EA9"/>
    <w:rsid w:val="7392FEE7"/>
    <w:rsid w:val="747665AB"/>
    <w:rsid w:val="750F6D26"/>
    <w:rsid w:val="752ECF48"/>
    <w:rsid w:val="7833E098"/>
    <w:rsid w:val="7866700A"/>
    <w:rsid w:val="79536DA6"/>
    <w:rsid w:val="7A02406B"/>
    <w:rsid w:val="7A1E4E3B"/>
    <w:rsid w:val="7B320664"/>
    <w:rsid w:val="7B372E5F"/>
    <w:rsid w:val="7E34680F"/>
    <w:rsid w:val="7F2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FC59"/>
  <w15:chartTrackingRefBased/>
  <w15:docId w15:val="{15DA78B7-B0CF-9243-90A3-AE9E550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B63"/>
    <w:pPr>
      <w:keepNext/>
      <w:suppressAutoHyphens/>
      <w:autoSpaceDN w:val="0"/>
      <w:spacing w:before="480" w:after="240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B2"/>
    <w:pPr>
      <w:ind w:left="720"/>
      <w:contextualSpacing/>
    </w:pPr>
    <w:rPr>
      <w:rFonts w:eastAsiaTheme="minorEastAsia"/>
      <w:lang w:val="en-US"/>
    </w:rPr>
  </w:style>
  <w:style w:type="paragraph" w:customStyle="1" w:styleId="6Boxheading">
    <w:name w:val="6 Box heading"/>
    <w:basedOn w:val="Normal"/>
    <w:qFormat/>
    <w:rsid w:val="00E86A4E"/>
    <w:pPr>
      <w:spacing w:after="120"/>
    </w:pPr>
    <w:rPr>
      <w:rFonts w:ascii="Arial" w:eastAsia="MS Mincho" w:hAnsi="Arial" w:cs="Times New Roman"/>
      <w:b/>
      <w:color w:val="12263F"/>
      <w:lang w:val="en-US"/>
    </w:rPr>
  </w:style>
  <w:style w:type="paragraph" w:customStyle="1" w:styleId="7Tablebodycopy">
    <w:name w:val="7 Table body copy"/>
    <w:basedOn w:val="Normal"/>
    <w:qFormat/>
    <w:rsid w:val="00E86A4E"/>
    <w:p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E86A4E"/>
    <w:pPr>
      <w:numPr>
        <w:numId w:val="5"/>
      </w:numPr>
    </w:pPr>
  </w:style>
  <w:style w:type="paragraph" w:customStyle="1" w:styleId="1bodycopy">
    <w:name w:val="1 body copy"/>
    <w:basedOn w:val="Normal"/>
    <w:link w:val="1bodycopyChar"/>
    <w:qFormat/>
    <w:rsid w:val="00E86A4E"/>
    <w:pPr>
      <w:spacing w:after="120"/>
    </w:pPr>
    <w:rPr>
      <w:rFonts w:ascii="Arial" w:eastAsia="MS Mincho" w:hAnsi="Arial" w:cs="Times New Roman"/>
      <w:sz w:val="20"/>
      <w:lang w:val="en-US"/>
    </w:rPr>
  </w:style>
  <w:style w:type="character" w:customStyle="1" w:styleId="1bodycopyChar">
    <w:name w:val="1 body copy Char"/>
    <w:link w:val="1bodycopy"/>
    <w:rsid w:val="00E86A4E"/>
    <w:rPr>
      <w:rFonts w:ascii="Arial" w:eastAsia="MS Mincho" w:hAnsi="Arial" w:cs="Times New Roman"/>
      <w:sz w:val="20"/>
      <w:lang w:val="en-US"/>
    </w:rPr>
  </w:style>
  <w:style w:type="table" w:styleId="TableGrid">
    <w:name w:val="Table Grid"/>
    <w:basedOn w:val="TableNormal"/>
    <w:uiPriority w:val="39"/>
    <w:rsid w:val="000C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1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ableRow">
    <w:name w:val="TableRow"/>
    <w:rsid w:val="003000C4"/>
    <w:pPr>
      <w:suppressAutoHyphens/>
      <w:autoSpaceDN w:val="0"/>
      <w:spacing w:before="60" w:after="60"/>
      <w:ind w:left="57" w:right="57"/>
    </w:pPr>
    <w:rPr>
      <w:rFonts w:ascii="Arial" w:eastAsia="Times New Roman" w:hAnsi="Arial" w:cs="Times New Roman"/>
      <w:color w:val="0D0D0D"/>
      <w:lang w:eastAsia="en-GB"/>
    </w:rPr>
  </w:style>
  <w:style w:type="paragraph" w:customStyle="1" w:styleId="TableRowCentered">
    <w:name w:val="TableRowCentered"/>
    <w:basedOn w:val="TableRow"/>
    <w:rsid w:val="003000C4"/>
    <w:pPr>
      <w:jc w:val="center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4B63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customStyle="1" w:styleId="TableHeader">
    <w:name w:val="TableHeader"/>
    <w:rsid w:val="00164B63"/>
    <w:pPr>
      <w:suppressAutoHyphens/>
      <w:autoSpaceDN w:val="0"/>
      <w:spacing w:before="60" w:after="60"/>
      <w:ind w:left="57" w:right="57"/>
      <w:jc w:val="center"/>
    </w:pPr>
    <w:rPr>
      <w:rFonts w:ascii="Arial" w:eastAsia="Times New Roman" w:hAnsi="Arial" w:cs="Times New Roman"/>
      <w:b/>
      <w:color w:val="0D0D0D"/>
      <w:lang w:eastAsia="en-GB"/>
    </w:rPr>
  </w:style>
  <w:style w:type="numbering" w:customStyle="1" w:styleId="LFO25">
    <w:name w:val="LFO25"/>
    <w:basedOn w:val="NoList"/>
    <w:rsid w:val="00164B63"/>
    <w:pPr>
      <w:numPr>
        <w:numId w:val="3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64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B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rsid w:val="00164B63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5a7f9059789744e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19ACCB1944843AB2810EA30588373" ma:contentTypeVersion="16" ma:contentTypeDescription="Create a new document." ma:contentTypeScope="" ma:versionID="371f8e51b3a805d36f4298b8a593c665">
  <xsd:schema xmlns:xsd="http://www.w3.org/2001/XMLSchema" xmlns:xs="http://www.w3.org/2001/XMLSchema" xmlns:p="http://schemas.microsoft.com/office/2006/metadata/properties" xmlns:ns3="8c7c7d55-995e-486e-8201-cb7938c66e2e" xmlns:ns4="c85ecfb6-a941-40d6-a575-e6e519ab2419" targetNamespace="http://schemas.microsoft.com/office/2006/metadata/properties" ma:root="true" ma:fieldsID="25950d5cbaba46ba6d8c685e52889fa6" ns3:_="" ns4:_="">
    <xsd:import namespace="8c7c7d55-995e-486e-8201-cb7938c66e2e"/>
    <xsd:import namespace="c85ecfb6-a941-40d6-a575-e6e519ab2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7d55-995e-486e-8201-cb7938c6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ecfb6-a941-40d6-a575-e6e519ab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7c7d55-995e-486e-8201-cb7938c66e2e" xsi:nil="true"/>
  </documentManagement>
</p:properties>
</file>

<file path=customXml/itemProps1.xml><?xml version="1.0" encoding="utf-8"?>
<ds:datastoreItem xmlns:ds="http://schemas.openxmlformats.org/officeDocument/2006/customXml" ds:itemID="{CF2C4CF6-3EC2-4E32-8152-8A23102D3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7d55-995e-486e-8201-cb7938c66e2e"/>
    <ds:schemaRef ds:uri="c85ecfb6-a941-40d6-a575-e6e519ab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42669-4FA7-4830-8644-AA1816462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C845E-6660-4112-BDEA-C42F5802E1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c7c7d55-995e-486e-8201-cb7938c66e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5ecfb6-a941-40d6-a575-e6e519ab24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Ludford - Hazeldown</dc:creator>
  <cp:keywords/>
  <dc:description/>
  <cp:lastModifiedBy>Synge, Tim</cp:lastModifiedBy>
  <cp:revision>3</cp:revision>
  <cp:lastPrinted>2022-09-29T10:11:00Z</cp:lastPrinted>
  <dcterms:created xsi:type="dcterms:W3CDTF">2023-10-16T16:13:00Z</dcterms:created>
  <dcterms:modified xsi:type="dcterms:W3CDTF">2023-10-16T16:15:00Z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0x01010003219ACCB1944843AB2810EA30588373</vt:lpwstr>
  </property>
</Properties>
</file>